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2526C6" w:rsidRPr="00835869">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526C6" w:rsidRPr="00835869" w:rsidRDefault="002526C6" w:rsidP="0053784D">
            <w:pPr>
              <w:pStyle w:val="a7"/>
            </w:pPr>
            <w:bookmarkStart w:id="0" w:name="_GoBack"/>
            <w:bookmarkEnd w:id="0"/>
          </w:p>
          <w:p w:rsidR="002526C6" w:rsidRPr="00835869" w:rsidRDefault="002526C6">
            <w:pPr>
              <w:widowControl w:val="0"/>
              <w:autoSpaceDE w:val="0"/>
              <w:autoSpaceDN w:val="0"/>
              <w:adjustRightInd w:val="0"/>
              <w:spacing w:after="0" w:line="240" w:lineRule="auto"/>
              <w:rPr>
                <w:rFonts w:ascii="Times New Roman" w:hAnsi="Times New Roman"/>
                <w:sz w:val="2"/>
                <w:szCs w:val="2"/>
              </w:rPr>
            </w:pPr>
          </w:p>
        </w:tc>
      </w:tr>
      <w:tr w:rsidR="002526C6" w:rsidRPr="00835869">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jc w:val="center"/>
              <w:rPr>
                <w:rFonts w:ascii="Tahoma" w:hAnsi="Tahoma" w:cs="Tahoma"/>
                <w:sz w:val="48"/>
                <w:szCs w:val="48"/>
              </w:rPr>
            </w:pPr>
            <w:r w:rsidRPr="00835869">
              <w:rPr>
                <w:rFonts w:ascii="Tahoma" w:hAnsi="Tahoma" w:cs="Tahoma"/>
                <w:sz w:val="48"/>
                <w:szCs w:val="48"/>
              </w:rPr>
              <w:t>Федеральный закон от 04.10.2014 N 284-ФЗ</w:t>
            </w:r>
            <w:r w:rsidRPr="00835869">
              <w:rPr>
                <w:rFonts w:ascii="Tahoma" w:hAnsi="Tahoma" w:cs="Tahoma"/>
                <w:sz w:val="48"/>
                <w:szCs w:val="48"/>
              </w:rPr>
              <w:b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p w:rsidR="002526C6" w:rsidRPr="00835869" w:rsidRDefault="002526C6">
            <w:pPr>
              <w:widowControl w:val="0"/>
              <w:autoSpaceDE w:val="0"/>
              <w:autoSpaceDN w:val="0"/>
              <w:adjustRightInd w:val="0"/>
              <w:spacing w:after="0" w:line="240" w:lineRule="auto"/>
              <w:jc w:val="center"/>
              <w:rPr>
                <w:rFonts w:ascii="Tahoma" w:hAnsi="Tahoma" w:cs="Tahoma"/>
                <w:sz w:val="48"/>
                <w:szCs w:val="48"/>
              </w:rPr>
            </w:pPr>
          </w:p>
        </w:tc>
      </w:tr>
      <w:tr w:rsidR="002526C6" w:rsidRPr="00835869">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526C6" w:rsidRPr="00835869" w:rsidRDefault="002526C6" w:rsidP="000B33B2">
            <w:pPr>
              <w:widowControl w:val="0"/>
              <w:autoSpaceDE w:val="0"/>
              <w:autoSpaceDN w:val="0"/>
              <w:adjustRightInd w:val="0"/>
              <w:spacing w:after="0" w:line="240" w:lineRule="auto"/>
              <w:jc w:val="center"/>
              <w:rPr>
                <w:rFonts w:ascii="Tahoma" w:hAnsi="Tahoma" w:cs="Tahoma"/>
                <w:sz w:val="28"/>
                <w:szCs w:val="28"/>
              </w:rPr>
            </w:pPr>
          </w:p>
        </w:tc>
      </w:tr>
    </w:tbl>
    <w:p w:rsidR="002526C6" w:rsidRDefault="002526C6">
      <w:pPr>
        <w:widowControl w:val="0"/>
        <w:autoSpaceDE w:val="0"/>
        <w:autoSpaceDN w:val="0"/>
        <w:adjustRightInd w:val="0"/>
        <w:spacing w:after="0" w:line="240" w:lineRule="auto"/>
        <w:rPr>
          <w:rFonts w:ascii="Times New Roman" w:hAnsi="Times New Roman"/>
          <w:sz w:val="24"/>
          <w:szCs w:val="24"/>
        </w:rPr>
        <w:sectPr w:rsidR="002526C6">
          <w:type w:val="continuous"/>
          <w:pgSz w:w="11906" w:h="16838"/>
          <w:pgMar w:top="0" w:right="595" w:bottom="0" w:left="595" w:header="0" w:footer="0" w:gutter="0"/>
          <w:cols w:space="720"/>
          <w:noEndnote/>
        </w:sectPr>
      </w:pPr>
    </w:p>
    <w:p w:rsidR="002526C6" w:rsidRDefault="002526C6">
      <w:pPr>
        <w:pStyle w:val="ConsPlusNormal"/>
        <w:jc w:val="both"/>
        <w:outlineLvl w:val="0"/>
      </w:pPr>
    </w:p>
    <w:p w:rsidR="002526C6" w:rsidRDefault="002526C6">
      <w:pPr>
        <w:pStyle w:val="ConsPlusNormal"/>
        <w:jc w:val="both"/>
      </w:pPr>
      <w:r>
        <w:t>4 октября 2014 года N 284-ФЗ</w:t>
      </w:r>
      <w:r>
        <w:br/>
      </w:r>
    </w:p>
    <w:p w:rsidR="002526C6" w:rsidRDefault="002526C6">
      <w:pPr>
        <w:pStyle w:val="ConsPlusNormal"/>
        <w:pBdr>
          <w:bottom w:val="single" w:sz="6" w:space="0" w:color="auto"/>
        </w:pBdr>
        <w:jc w:val="both"/>
        <w:rPr>
          <w:sz w:val="5"/>
          <w:szCs w:val="5"/>
        </w:rPr>
      </w:pPr>
    </w:p>
    <w:p w:rsidR="002526C6" w:rsidRDefault="002526C6">
      <w:pPr>
        <w:pStyle w:val="ConsPlusNormal"/>
        <w:jc w:val="center"/>
      </w:pPr>
    </w:p>
    <w:p w:rsidR="002526C6" w:rsidRDefault="002526C6">
      <w:pPr>
        <w:pStyle w:val="ConsPlusNormal"/>
        <w:jc w:val="center"/>
        <w:rPr>
          <w:b/>
          <w:bCs/>
          <w:sz w:val="16"/>
          <w:szCs w:val="16"/>
        </w:rPr>
      </w:pPr>
      <w:r>
        <w:rPr>
          <w:b/>
          <w:bCs/>
          <w:sz w:val="16"/>
          <w:szCs w:val="16"/>
        </w:rPr>
        <w:t>РОССИЙСКАЯ ФЕДЕРАЦИЯ</w:t>
      </w:r>
    </w:p>
    <w:p w:rsidR="002526C6" w:rsidRDefault="002526C6">
      <w:pPr>
        <w:pStyle w:val="ConsPlusNormal"/>
        <w:jc w:val="center"/>
        <w:rPr>
          <w:b/>
          <w:bCs/>
          <w:sz w:val="16"/>
          <w:szCs w:val="16"/>
        </w:rPr>
      </w:pPr>
    </w:p>
    <w:p w:rsidR="002526C6" w:rsidRDefault="002526C6">
      <w:pPr>
        <w:pStyle w:val="ConsPlusNormal"/>
        <w:jc w:val="center"/>
        <w:rPr>
          <w:b/>
          <w:bCs/>
          <w:sz w:val="16"/>
          <w:szCs w:val="16"/>
        </w:rPr>
      </w:pPr>
      <w:r>
        <w:rPr>
          <w:b/>
          <w:bCs/>
          <w:sz w:val="16"/>
          <w:szCs w:val="16"/>
        </w:rPr>
        <w:t>ФЕДЕРАЛЬНЫЙ ЗАКОН</w:t>
      </w:r>
    </w:p>
    <w:p w:rsidR="002526C6" w:rsidRDefault="002526C6">
      <w:pPr>
        <w:pStyle w:val="ConsPlusNormal"/>
        <w:jc w:val="center"/>
        <w:rPr>
          <w:b/>
          <w:bCs/>
          <w:sz w:val="16"/>
          <w:szCs w:val="16"/>
        </w:rPr>
      </w:pPr>
    </w:p>
    <w:p w:rsidR="002526C6" w:rsidRDefault="002526C6">
      <w:pPr>
        <w:pStyle w:val="ConsPlusNormal"/>
        <w:jc w:val="center"/>
        <w:rPr>
          <w:b/>
          <w:bCs/>
          <w:sz w:val="16"/>
          <w:szCs w:val="16"/>
        </w:rPr>
      </w:pPr>
      <w:r>
        <w:rPr>
          <w:b/>
          <w:bCs/>
          <w:sz w:val="16"/>
          <w:szCs w:val="16"/>
        </w:rPr>
        <w:t>О ВНЕСЕНИИ ИЗМЕНЕНИЙ</w:t>
      </w:r>
    </w:p>
    <w:p w:rsidR="002526C6" w:rsidRDefault="002526C6">
      <w:pPr>
        <w:pStyle w:val="ConsPlusNormal"/>
        <w:jc w:val="center"/>
        <w:rPr>
          <w:b/>
          <w:bCs/>
          <w:sz w:val="16"/>
          <w:szCs w:val="16"/>
        </w:rPr>
      </w:pPr>
      <w:r>
        <w:rPr>
          <w:b/>
          <w:bCs/>
          <w:sz w:val="16"/>
          <w:szCs w:val="16"/>
        </w:rPr>
        <w:t>В СТАТЬИ 12 И 85 ЧАСТИ ПЕРВОЙ И ЧАСТЬ ВТОРУЮ НАЛОГОВОГО</w:t>
      </w:r>
    </w:p>
    <w:p w:rsidR="002526C6" w:rsidRDefault="002526C6">
      <w:pPr>
        <w:pStyle w:val="ConsPlusNormal"/>
        <w:jc w:val="center"/>
        <w:rPr>
          <w:b/>
          <w:bCs/>
          <w:sz w:val="16"/>
          <w:szCs w:val="16"/>
        </w:rPr>
      </w:pPr>
      <w:r>
        <w:rPr>
          <w:b/>
          <w:bCs/>
          <w:sz w:val="16"/>
          <w:szCs w:val="16"/>
        </w:rPr>
        <w:t>КОДЕКСА РОССИЙСКОЙ ФЕДЕРАЦИИ И ПРИЗНАНИИ УТРАТИВШИМ СИЛУ</w:t>
      </w:r>
    </w:p>
    <w:p w:rsidR="002526C6" w:rsidRDefault="002526C6">
      <w:pPr>
        <w:pStyle w:val="ConsPlusNormal"/>
        <w:jc w:val="center"/>
        <w:rPr>
          <w:b/>
          <w:bCs/>
          <w:sz w:val="16"/>
          <w:szCs w:val="16"/>
        </w:rPr>
      </w:pPr>
      <w:r>
        <w:rPr>
          <w:b/>
          <w:bCs/>
          <w:sz w:val="16"/>
          <w:szCs w:val="16"/>
        </w:rPr>
        <w:t>ЗАКОНА РОССИЙСКОЙ ФЕДЕРАЦИИ "О НАЛОГАХ НА ИМУЩЕСТВО</w:t>
      </w:r>
    </w:p>
    <w:p w:rsidR="002526C6" w:rsidRDefault="002526C6">
      <w:pPr>
        <w:pStyle w:val="ConsPlusNormal"/>
        <w:jc w:val="center"/>
        <w:rPr>
          <w:b/>
          <w:bCs/>
          <w:sz w:val="16"/>
          <w:szCs w:val="16"/>
        </w:rPr>
      </w:pPr>
      <w:r>
        <w:rPr>
          <w:b/>
          <w:bCs/>
          <w:sz w:val="16"/>
          <w:szCs w:val="16"/>
        </w:rPr>
        <w:t>ФИЗИЧЕСКИХ ЛИЦ"</w:t>
      </w:r>
    </w:p>
    <w:p w:rsidR="002526C6" w:rsidRDefault="002526C6">
      <w:pPr>
        <w:pStyle w:val="ConsPlusNormal"/>
        <w:jc w:val="center"/>
      </w:pPr>
    </w:p>
    <w:p w:rsidR="002526C6" w:rsidRDefault="002526C6">
      <w:pPr>
        <w:pStyle w:val="ConsPlusNormal"/>
        <w:jc w:val="right"/>
      </w:pPr>
      <w:r>
        <w:t>Принят</w:t>
      </w:r>
    </w:p>
    <w:p w:rsidR="002526C6" w:rsidRDefault="002526C6">
      <w:pPr>
        <w:pStyle w:val="ConsPlusNormal"/>
        <w:jc w:val="right"/>
      </w:pPr>
      <w:r>
        <w:t>Государственной Думой</w:t>
      </w:r>
    </w:p>
    <w:p w:rsidR="002526C6" w:rsidRDefault="002526C6">
      <w:pPr>
        <w:pStyle w:val="ConsPlusNormal"/>
        <w:jc w:val="right"/>
      </w:pPr>
      <w:r>
        <w:t>26 сентября 2014 года</w:t>
      </w:r>
    </w:p>
    <w:p w:rsidR="002526C6" w:rsidRDefault="002526C6">
      <w:pPr>
        <w:pStyle w:val="ConsPlusNormal"/>
        <w:jc w:val="right"/>
      </w:pPr>
    </w:p>
    <w:p w:rsidR="002526C6" w:rsidRDefault="002526C6">
      <w:pPr>
        <w:pStyle w:val="ConsPlusNormal"/>
        <w:jc w:val="right"/>
      </w:pPr>
      <w:r>
        <w:t>Одобрен</w:t>
      </w:r>
    </w:p>
    <w:p w:rsidR="002526C6" w:rsidRDefault="002526C6">
      <w:pPr>
        <w:pStyle w:val="ConsPlusNormal"/>
        <w:jc w:val="right"/>
      </w:pPr>
      <w:r>
        <w:t>Советом Федерации</w:t>
      </w:r>
    </w:p>
    <w:p w:rsidR="002526C6" w:rsidRDefault="002526C6">
      <w:pPr>
        <w:pStyle w:val="ConsPlusNormal"/>
        <w:jc w:val="right"/>
      </w:pPr>
      <w:r>
        <w:t>1 октября 2014 года</w:t>
      </w:r>
    </w:p>
    <w:p w:rsidR="002526C6" w:rsidRDefault="002526C6">
      <w:pPr>
        <w:pStyle w:val="ConsPlusNormal"/>
        <w:ind w:firstLine="540"/>
        <w:jc w:val="both"/>
      </w:pPr>
    </w:p>
    <w:p w:rsidR="002526C6" w:rsidRDefault="002526C6">
      <w:pPr>
        <w:pStyle w:val="ConsPlusNormal"/>
        <w:ind w:firstLine="540"/>
        <w:jc w:val="both"/>
        <w:outlineLvl w:val="0"/>
      </w:pPr>
      <w:bookmarkStart w:id="1" w:name="Par22"/>
      <w:bookmarkEnd w:id="1"/>
      <w:r>
        <w:t>Статья 1</w:t>
      </w:r>
    </w:p>
    <w:p w:rsidR="002526C6" w:rsidRDefault="002526C6">
      <w:pPr>
        <w:pStyle w:val="ConsPlusNormal"/>
        <w:ind w:firstLine="540"/>
        <w:jc w:val="both"/>
      </w:pPr>
    </w:p>
    <w:p w:rsidR="002526C6" w:rsidRDefault="002526C6">
      <w:pPr>
        <w:pStyle w:val="ConsPlusNormal"/>
        <w:ind w:firstLine="540"/>
        <w:jc w:val="both"/>
      </w:pPr>
      <w:r>
        <w:t>Внести в часть первую Налогового кодекса Российской Федерации (Собрание законодательства Российской Федерации, 1998, N 31, ст. 3824; 1999, N 28, ст. 3487; 2003, N 52, ст. 5037; 2004, N 31, ст. 3231; 2006, N 31, ст. 3436; 2007, N 1, ст. 31; 2009, N 48, ст. 5733; 2010, N 31, ст. 4198; 2012, N 27, ст. 3588; 2013, N 19, ст. 2321; N 30, ст. 4081; N 44, ст. 5646; 2014, N 14, ст. 1544) следующие изменения:</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r>
        <w:t>КонсультантПлюс: примечание.</w:t>
      </w:r>
    </w:p>
    <w:p w:rsidR="002526C6" w:rsidRDefault="002526C6">
      <w:pPr>
        <w:pStyle w:val="ConsPlusNormal"/>
        <w:ind w:firstLine="540"/>
        <w:jc w:val="both"/>
      </w:pPr>
      <w:r>
        <w:t xml:space="preserve">Пункт 1 статьи 1 </w:t>
      </w:r>
      <w:hyperlink w:anchor="Par268" w:tooltip="Ссылка на текущий документ" w:history="1">
        <w:r>
          <w:rPr>
            <w:color w:val="0000FF"/>
          </w:rPr>
          <w:t>вступил</w:t>
        </w:r>
      </w:hyperlink>
      <w:r>
        <w:t xml:space="preserve"> в силу с 6 октября 2014 года.</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bookmarkStart w:id="2" w:name="Par29"/>
      <w:bookmarkEnd w:id="2"/>
      <w:r>
        <w:t>1) абзац шестой пункта 4 статьи 12 изложить в следующей редакции:</w:t>
      </w:r>
    </w:p>
    <w:p w:rsidR="002526C6" w:rsidRDefault="002526C6">
      <w:pPr>
        <w:pStyle w:val="ConsPlusNormal"/>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2526C6" w:rsidRDefault="002526C6">
      <w:pPr>
        <w:pStyle w:val="ConsPlusNormal"/>
        <w:ind w:firstLine="540"/>
        <w:jc w:val="both"/>
      </w:pPr>
      <w:r>
        <w:t>2) в статье 85:</w:t>
      </w:r>
    </w:p>
    <w:p w:rsidR="002526C6" w:rsidRDefault="002526C6">
      <w:pPr>
        <w:pStyle w:val="ConsPlusNormal"/>
        <w:ind w:firstLine="540"/>
        <w:jc w:val="both"/>
      </w:pPr>
      <w:r>
        <w:t>а) пункт 9.1 признать утратившим силу;</w:t>
      </w:r>
    </w:p>
    <w:p w:rsidR="002526C6" w:rsidRDefault="002526C6">
      <w:pPr>
        <w:pStyle w:val="ConsPlusNormal"/>
        <w:ind w:firstLine="540"/>
        <w:jc w:val="both"/>
      </w:pPr>
      <w:r>
        <w:t>б) в пункте 11 цифры ", 9.1" исключить.</w:t>
      </w:r>
    </w:p>
    <w:p w:rsidR="002526C6" w:rsidRDefault="002526C6">
      <w:pPr>
        <w:pStyle w:val="ConsPlusNormal"/>
        <w:ind w:firstLine="540"/>
        <w:jc w:val="both"/>
      </w:pPr>
    </w:p>
    <w:p w:rsidR="002526C6" w:rsidRDefault="002526C6">
      <w:pPr>
        <w:pStyle w:val="ConsPlusNormal"/>
        <w:ind w:firstLine="540"/>
        <w:jc w:val="both"/>
        <w:outlineLvl w:val="0"/>
      </w:pPr>
      <w:bookmarkStart w:id="3" w:name="Par35"/>
      <w:bookmarkEnd w:id="3"/>
      <w:r>
        <w:t>Статья 2</w:t>
      </w:r>
    </w:p>
    <w:p w:rsidR="002526C6" w:rsidRDefault="002526C6">
      <w:pPr>
        <w:pStyle w:val="ConsPlusNormal"/>
        <w:ind w:firstLine="540"/>
        <w:jc w:val="both"/>
      </w:pPr>
    </w:p>
    <w:p w:rsidR="002526C6" w:rsidRDefault="002526C6">
      <w:pPr>
        <w:pStyle w:val="ConsPlusNormal"/>
        <w:ind w:firstLine="540"/>
        <w:jc w:val="both"/>
      </w:pPr>
      <w:r>
        <w:t>Внести в часть вторую Налогового кодекса Российской Федерации (Собрание законодательства Российской Федерации, 2000, N 32, ст. 3340; 2001, N 49, ст. 4554; 2002, N 30, ст. 3027; 2003, N 46, ст. 4435; 2004, N 49, ст. 4840; 2005, N 30, ст. 3128; N 43, ст. 4350; 2006, N 23, ст. 2382; N 45, ст. 4630; N 50, ст. 5279; 2007, N 1, ст. 31; N 31, ст. 4013; 2008, N 30, ст. 3611, 3616; 2009, N 48, ст. 5733, 5734; 2010, N 31, ст. 4198; N 40, ст. 4969; N 48, ст. 6249; 2011, N 1, ст. 7; N 45, ст. 6335; N 49, ст. 7017, 7043; 2012, N 27, ст. 3587; N 49, ст. 6747; 2013, N 30, ст. 4081; N 44, ст. 5646; N 49, ст. 6335; 2014, N 14, ст. 1544) следующие изменения:</w:t>
      </w:r>
    </w:p>
    <w:p w:rsidR="002526C6" w:rsidRDefault="002526C6">
      <w:pPr>
        <w:pStyle w:val="ConsPlusNormal"/>
        <w:ind w:firstLine="540"/>
        <w:jc w:val="both"/>
      </w:pPr>
      <w:r>
        <w:t>1) часть вторую статьи 356 изложить в следующей редакции:</w:t>
      </w:r>
    </w:p>
    <w:p w:rsidR="002526C6" w:rsidRDefault="002526C6">
      <w:pPr>
        <w:pStyle w:val="ConsPlusNormal"/>
        <w:ind w:firstLine="540"/>
        <w:jc w:val="both"/>
      </w:pPr>
      <w:r>
        <w:t>"Устанавливая налог, законодательные (представительные) органы субъектов Российской Федерации определяют налоговую ставку в пределах, установленных настоящей главой. В отношении налогоплательщиков-организаций законодательные (представительные) органы субъектов Российской Федерации, устанавливая налог, определяют также порядок и сроки уплаты налога.";</w:t>
      </w:r>
    </w:p>
    <w:p w:rsidR="002526C6" w:rsidRDefault="002526C6">
      <w:pPr>
        <w:pStyle w:val="ConsPlusNormal"/>
        <w:ind w:firstLine="540"/>
        <w:jc w:val="both"/>
      </w:pPr>
      <w:r>
        <w:t>2) в пункте 2 статьи 376 слова "(для объектов недвижимого имущества, указанных в пункте 2 статьи 375 настоящего Кодекса, - инвентаризационной стоимости)" исключить;</w:t>
      </w:r>
    </w:p>
    <w:p w:rsidR="002526C6" w:rsidRDefault="002526C6">
      <w:pPr>
        <w:pStyle w:val="ConsPlusNormal"/>
        <w:ind w:firstLine="540"/>
        <w:jc w:val="both"/>
      </w:pPr>
      <w:r>
        <w:t>3) в статье 378.2:</w:t>
      </w:r>
    </w:p>
    <w:p w:rsidR="002526C6" w:rsidRDefault="002526C6">
      <w:pPr>
        <w:pStyle w:val="ConsPlusNormal"/>
        <w:ind w:firstLine="540"/>
        <w:jc w:val="both"/>
      </w:pPr>
      <w:r>
        <w:t>а) пункт 1 дополнить подпунктом 4 следующего содержания:</w:t>
      </w:r>
    </w:p>
    <w:p w:rsidR="002526C6" w:rsidRDefault="002526C6">
      <w:pPr>
        <w:pStyle w:val="ConsPlusNormal"/>
        <w:ind w:firstLine="540"/>
        <w:jc w:val="both"/>
      </w:pPr>
      <w:r>
        <w:lastRenderedPageBreak/>
        <w:t>"4)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2526C6" w:rsidRDefault="002526C6">
      <w:pPr>
        <w:pStyle w:val="ConsPlusNormal"/>
        <w:ind w:firstLine="540"/>
        <w:jc w:val="both"/>
      </w:pPr>
      <w:r>
        <w:t>б) в пункте 2 слова "в подпунктах 1 и 2 пункта 1" заменить словами "в подпунктах 1, 2 и 4 пункта 1";</w:t>
      </w:r>
    </w:p>
    <w:p w:rsidR="002526C6" w:rsidRDefault="002526C6">
      <w:pPr>
        <w:pStyle w:val="ConsPlusNormal"/>
        <w:ind w:firstLine="540"/>
        <w:jc w:val="both"/>
      </w:pPr>
      <w:r>
        <w:t>в) дополнить пунктом 15 следующего содержания:</w:t>
      </w:r>
    </w:p>
    <w:p w:rsidR="002526C6" w:rsidRDefault="002526C6">
      <w:pPr>
        <w:pStyle w:val="ConsPlusNormal"/>
        <w:ind w:firstLine="540"/>
        <w:jc w:val="both"/>
      </w:pPr>
      <w:r>
        <w:t>"15. Изменение кадастровой стоимости объектов налогообложения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2526C6" w:rsidRDefault="002526C6">
      <w:pPr>
        <w:pStyle w:val="ConsPlusNormal"/>
        <w:ind w:firstLine="540"/>
        <w:jc w:val="both"/>
      </w:pPr>
      <w:r>
        <w:t>Изменение кадастровой стоимости объектов налогообложения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2526C6" w:rsidRDefault="002526C6">
      <w:pPr>
        <w:pStyle w:val="ConsPlusNormal"/>
        <w:ind w:firstLine="540"/>
        <w:jc w:val="both"/>
      </w:pPr>
      <w:r>
        <w:t>В случае изменения кадастровой стоимости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2526C6" w:rsidRDefault="002526C6">
      <w:pPr>
        <w:pStyle w:val="ConsPlusNormal"/>
        <w:ind w:firstLine="540"/>
        <w:jc w:val="both"/>
      </w:pPr>
      <w:r>
        <w:t>4) абзац первый пункта 2 статьи 387 изложить в следующей редакции:</w:t>
      </w:r>
    </w:p>
    <w:p w:rsidR="002526C6" w:rsidRDefault="002526C6">
      <w:pPr>
        <w:pStyle w:val="ConsPlusNormal"/>
        <w:ind w:firstLine="540"/>
        <w:jc w:val="both"/>
      </w:pPr>
      <w:r>
        <w:t>"2. 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определяют налоговые ставки в пределах, установленных настоящей главой. В отношении налогоплательщиков-организаций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устанавливая налог, определяют также порядок и сроки уплаты налога.";</w:t>
      </w:r>
    </w:p>
    <w:p w:rsidR="002526C6" w:rsidRDefault="002526C6">
      <w:pPr>
        <w:pStyle w:val="ConsPlusNormal"/>
        <w:ind w:firstLine="540"/>
        <w:jc w:val="both"/>
      </w:pPr>
      <w:r>
        <w:t>5) пункт 2 статьи 389 дополнить подпунктом 6 следующего содержания:</w:t>
      </w:r>
    </w:p>
    <w:p w:rsidR="002526C6" w:rsidRDefault="002526C6">
      <w:pPr>
        <w:pStyle w:val="ConsPlusNormal"/>
        <w:ind w:firstLine="540"/>
        <w:jc w:val="both"/>
      </w:pPr>
      <w:r>
        <w:t>"6) земельные участки, входящие в состав общего имущества многоквартирного дома.";</w:t>
      </w:r>
    </w:p>
    <w:p w:rsidR="002526C6" w:rsidRDefault="002526C6">
      <w:pPr>
        <w:pStyle w:val="ConsPlusNormal"/>
        <w:ind w:firstLine="540"/>
        <w:jc w:val="both"/>
      </w:pPr>
      <w:r>
        <w:t>6) в статье 391:</w:t>
      </w:r>
    </w:p>
    <w:p w:rsidR="002526C6" w:rsidRDefault="002526C6">
      <w:pPr>
        <w:pStyle w:val="ConsPlusNormal"/>
        <w:ind w:firstLine="540"/>
        <w:jc w:val="both"/>
      </w:pPr>
      <w:r>
        <w:t>а) в пункте 1:</w:t>
      </w:r>
    </w:p>
    <w:p w:rsidR="002526C6" w:rsidRDefault="002526C6">
      <w:pPr>
        <w:pStyle w:val="ConsPlusNormal"/>
        <w:ind w:firstLine="540"/>
        <w:jc w:val="both"/>
      </w:pPr>
      <w:r>
        <w:t>абзац второй после слов "земельного участка на" дополнить словом "государственный";</w:t>
      </w:r>
    </w:p>
    <w:p w:rsidR="002526C6" w:rsidRDefault="002526C6">
      <w:pPr>
        <w:pStyle w:val="ConsPlusNormal"/>
        <w:ind w:firstLine="540"/>
        <w:jc w:val="both"/>
      </w:pPr>
      <w:r>
        <w:t>дополнить абзацами следующего содержания:</w:t>
      </w:r>
    </w:p>
    <w:p w:rsidR="002526C6" w:rsidRDefault="002526C6">
      <w:pPr>
        <w:pStyle w:val="ConsPlusNormal"/>
        <w:ind w:firstLine="540"/>
        <w:jc w:val="both"/>
      </w:pPr>
      <w: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2526C6" w:rsidRDefault="002526C6">
      <w:pPr>
        <w:pStyle w:val="ConsPlusNormal"/>
        <w:ind w:firstLine="540"/>
        <w:jc w:val="both"/>
      </w:pPr>
      <w:r>
        <w:t>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2526C6" w:rsidRDefault="002526C6">
      <w:pPr>
        <w:pStyle w:val="ConsPlusNormal"/>
        <w:ind w:firstLine="540"/>
        <w:jc w:val="both"/>
      </w:pPr>
      <w: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2526C6" w:rsidRDefault="002526C6">
      <w:pPr>
        <w:pStyle w:val="ConsPlusNormal"/>
        <w:ind w:firstLine="540"/>
        <w:jc w:val="both"/>
      </w:pPr>
      <w:r>
        <w:t>б) пункт 4 после слов "органами, осуществляющими" дополнить словом "государственный";</w:t>
      </w:r>
    </w:p>
    <w:p w:rsidR="002526C6" w:rsidRDefault="002526C6">
      <w:pPr>
        <w:pStyle w:val="ConsPlusNormal"/>
        <w:ind w:firstLine="540"/>
        <w:jc w:val="both"/>
      </w:pPr>
      <w:r>
        <w:t>в) подпункт 2 пункта 5 изложить в следующей редакции:</w:t>
      </w:r>
    </w:p>
    <w:p w:rsidR="002526C6" w:rsidRDefault="002526C6">
      <w:pPr>
        <w:pStyle w:val="ConsPlusNormal"/>
        <w:ind w:firstLine="540"/>
        <w:jc w:val="both"/>
      </w:pPr>
      <w:r>
        <w:t>"2) инвалидов I и II групп инвалидности;";</w:t>
      </w:r>
    </w:p>
    <w:p w:rsidR="002526C6" w:rsidRDefault="002526C6">
      <w:pPr>
        <w:pStyle w:val="ConsPlusNormal"/>
        <w:ind w:firstLine="540"/>
        <w:jc w:val="both"/>
      </w:pPr>
      <w:r>
        <w:t>7) пункт 7 статьи 396 изложить в следующей редакции:</w:t>
      </w:r>
    </w:p>
    <w:p w:rsidR="002526C6" w:rsidRDefault="002526C6">
      <w:pPr>
        <w:pStyle w:val="ConsPlusNormal"/>
        <w:ind w:firstLine="540"/>
        <w:jc w:val="both"/>
      </w:pPr>
      <w:r>
        <w:t xml:space="preserve">"7.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w:t>
      </w:r>
      <w:r>
        <w:lastRenderedPageBreak/>
        <w:t>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2526C6" w:rsidRDefault="002526C6">
      <w:pPr>
        <w:pStyle w:val="ConsPlusNormal"/>
        <w:ind w:firstLine="540"/>
        <w:jc w:val="both"/>
      </w:pPr>
      <w: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2526C6" w:rsidRDefault="002526C6">
      <w:pPr>
        <w:pStyle w:val="ConsPlusNormal"/>
        <w:ind w:firstLine="540"/>
        <w:jc w:val="both"/>
      </w:pPr>
      <w: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2526C6" w:rsidRDefault="002526C6">
      <w:pPr>
        <w:pStyle w:val="ConsPlusNormal"/>
        <w:ind w:firstLine="540"/>
        <w:jc w:val="both"/>
      </w:pPr>
      <w:r>
        <w:t>8) раздел X дополнить главой 32 следующего содержания:</w:t>
      </w:r>
    </w:p>
    <w:p w:rsidR="002526C6" w:rsidRDefault="002526C6">
      <w:pPr>
        <w:pStyle w:val="ConsPlusNormal"/>
        <w:ind w:firstLine="540"/>
        <w:jc w:val="both"/>
      </w:pPr>
    </w:p>
    <w:p w:rsidR="002526C6" w:rsidRDefault="002526C6">
      <w:pPr>
        <w:pStyle w:val="ConsPlusNormal"/>
        <w:jc w:val="center"/>
        <w:rPr>
          <w:b/>
          <w:bCs/>
          <w:sz w:val="16"/>
          <w:szCs w:val="16"/>
        </w:rPr>
      </w:pPr>
      <w:r>
        <w:rPr>
          <w:b/>
          <w:bCs/>
          <w:sz w:val="16"/>
          <w:szCs w:val="16"/>
        </w:rPr>
        <w:t>"Глава 32. НАЛОГ НА ИМУЩЕСТВО ФИЗИЧЕСКИХ ЛИЦ</w:t>
      </w:r>
    </w:p>
    <w:p w:rsidR="002526C6" w:rsidRDefault="002526C6">
      <w:pPr>
        <w:pStyle w:val="ConsPlusNormal"/>
        <w:ind w:firstLine="540"/>
        <w:jc w:val="both"/>
      </w:pPr>
    </w:p>
    <w:p w:rsidR="002526C6" w:rsidRDefault="002526C6">
      <w:pPr>
        <w:pStyle w:val="ConsPlusNormal"/>
        <w:ind w:firstLine="540"/>
        <w:jc w:val="both"/>
      </w:pPr>
      <w:r>
        <w:t>Статья 399. Общие положения</w:t>
      </w:r>
    </w:p>
    <w:p w:rsidR="002526C6" w:rsidRDefault="002526C6">
      <w:pPr>
        <w:pStyle w:val="ConsPlusNormal"/>
        <w:ind w:firstLine="540"/>
        <w:jc w:val="both"/>
      </w:pPr>
    </w:p>
    <w:p w:rsidR="002526C6" w:rsidRDefault="002526C6">
      <w:pPr>
        <w:pStyle w:val="ConsPlusNormal"/>
        <w:ind w:firstLine="540"/>
        <w:jc w:val="both"/>
      </w:pPr>
      <w:r>
        <w:t>1. Налог на имущество физических лиц (далее в настоящей главе - налог) 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2526C6" w:rsidRDefault="002526C6">
      <w:pPr>
        <w:pStyle w:val="ConsPlusNormal"/>
        <w:ind w:firstLine="540"/>
        <w:jc w:val="both"/>
      </w:pPr>
      <w:r>
        <w:t>В городах федерального значения Москве, Санкт-Петербурге и Севастополе налог устанавливается настоящим Кодексом и законами указанных субъектов Российской Федерации,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этих субъектов Российской Федерации.</w:t>
      </w:r>
    </w:p>
    <w:p w:rsidR="002526C6" w:rsidRDefault="002526C6">
      <w:pPr>
        <w:pStyle w:val="ConsPlusNormal"/>
        <w:ind w:firstLine="540"/>
        <w:jc w:val="both"/>
      </w:pPr>
      <w:r>
        <w:t>2. 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определяют налоговые ставки в пределах, установленных настоящей главой, и особенности определения налоговой базы в соответствии с настоящей главой.</w:t>
      </w:r>
    </w:p>
    <w:p w:rsidR="002526C6" w:rsidRDefault="002526C6">
      <w:pPr>
        <w:pStyle w:val="ConsPlusNormal"/>
        <w:ind w:firstLine="540"/>
        <w:jc w:val="both"/>
      </w:pPr>
      <w: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не предусмотренные настоящей главой, основания и порядок их применения налогоплательщиками.</w:t>
      </w:r>
    </w:p>
    <w:p w:rsidR="002526C6" w:rsidRDefault="002526C6">
      <w:pPr>
        <w:pStyle w:val="ConsPlusNormal"/>
        <w:ind w:firstLine="540"/>
        <w:jc w:val="both"/>
      </w:pPr>
    </w:p>
    <w:p w:rsidR="002526C6" w:rsidRDefault="002526C6">
      <w:pPr>
        <w:pStyle w:val="ConsPlusNormal"/>
        <w:ind w:firstLine="540"/>
        <w:jc w:val="both"/>
      </w:pPr>
      <w:r>
        <w:t>Статья 400. Налогоплательщики</w:t>
      </w:r>
    </w:p>
    <w:p w:rsidR="002526C6" w:rsidRDefault="002526C6">
      <w:pPr>
        <w:pStyle w:val="ConsPlusNormal"/>
        <w:ind w:firstLine="540"/>
        <w:jc w:val="both"/>
      </w:pPr>
    </w:p>
    <w:p w:rsidR="002526C6" w:rsidRDefault="002526C6">
      <w:pPr>
        <w:pStyle w:val="ConsPlusNormal"/>
        <w:ind w:firstLine="540"/>
        <w:jc w:val="both"/>
      </w:pPr>
      <w:r>
        <w:t>Налогоплательщиками налога (далее в настоящей главе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статьей 401 настоящего Кодекса.</w:t>
      </w:r>
    </w:p>
    <w:p w:rsidR="002526C6" w:rsidRDefault="002526C6">
      <w:pPr>
        <w:pStyle w:val="ConsPlusNormal"/>
        <w:ind w:firstLine="540"/>
        <w:jc w:val="both"/>
      </w:pPr>
    </w:p>
    <w:p w:rsidR="002526C6" w:rsidRDefault="002526C6">
      <w:pPr>
        <w:pStyle w:val="ConsPlusNormal"/>
        <w:ind w:firstLine="540"/>
        <w:jc w:val="both"/>
      </w:pPr>
      <w:r>
        <w:t>Статья 401. Объект налогообложения</w:t>
      </w:r>
    </w:p>
    <w:p w:rsidR="002526C6" w:rsidRDefault="002526C6">
      <w:pPr>
        <w:pStyle w:val="ConsPlusNormal"/>
        <w:ind w:firstLine="540"/>
        <w:jc w:val="both"/>
      </w:pPr>
    </w:p>
    <w:p w:rsidR="002526C6" w:rsidRDefault="002526C6">
      <w:pPr>
        <w:pStyle w:val="ConsPlusNormal"/>
        <w:ind w:firstLine="540"/>
        <w:jc w:val="both"/>
      </w:pPr>
      <w:r>
        <w:t>1. Объектом налогообложения признается расположенное в пределах муниципального образования (города федерального значения Москвы, Санкт-Петербурга или Севастополя) следующее имущество:</w:t>
      </w:r>
    </w:p>
    <w:p w:rsidR="002526C6" w:rsidRDefault="002526C6">
      <w:pPr>
        <w:pStyle w:val="ConsPlusNormal"/>
        <w:ind w:firstLine="540"/>
        <w:jc w:val="both"/>
      </w:pPr>
      <w:r>
        <w:t>1) жилой дом;</w:t>
      </w:r>
    </w:p>
    <w:p w:rsidR="002526C6" w:rsidRDefault="002526C6">
      <w:pPr>
        <w:pStyle w:val="ConsPlusNormal"/>
        <w:ind w:firstLine="540"/>
        <w:jc w:val="both"/>
      </w:pPr>
      <w:r>
        <w:t>2) жилое помещение (квартира, комната);</w:t>
      </w:r>
    </w:p>
    <w:p w:rsidR="002526C6" w:rsidRDefault="002526C6">
      <w:pPr>
        <w:pStyle w:val="ConsPlusNormal"/>
        <w:ind w:firstLine="540"/>
        <w:jc w:val="both"/>
      </w:pPr>
      <w:r>
        <w:t>3) гараж, машино-место;</w:t>
      </w:r>
    </w:p>
    <w:p w:rsidR="002526C6" w:rsidRDefault="002526C6">
      <w:pPr>
        <w:pStyle w:val="ConsPlusNormal"/>
        <w:ind w:firstLine="540"/>
        <w:jc w:val="both"/>
      </w:pPr>
      <w:r>
        <w:t>4) единый недвижимый комплекс;</w:t>
      </w:r>
    </w:p>
    <w:p w:rsidR="002526C6" w:rsidRDefault="002526C6">
      <w:pPr>
        <w:pStyle w:val="ConsPlusNormal"/>
        <w:ind w:firstLine="540"/>
        <w:jc w:val="both"/>
      </w:pPr>
      <w:r>
        <w:t>5) объект незавершенного строительства;</w:t>
      </w:r>
    </w:p>
    <w:p w:rsidR="002526C6" w:rsidRDefault="002526C6">
      <w:pPr>
        <w:pStyle w:val="ConsPlusNormal"/>
        <w:ind w:firstLine="540"/>
        <w:jc w:val="both"/>
      </w:pPr>
      <w:r>
        <w:t>6) иные здание, строение, сооружение, помещение.</w:t>
      </w:r>
    </w:p>
    <w:p w:rsidR="002526C6" w:rsidRDefault="002526C6">
      <w:pPr>
        <w:pStyle w:val="ConsPlusNormal"/>
        <w:ind w:firstLine="540"/>
        <w:jc w:val="both"/>
      </w:pPr>
      <w:r>
        <w:t>2. В целях настоящей главы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2526C6" w:rsidRDefault="002526C6">
      <w:pPr>
        <w:pStyle w:val="ConsPlusNormal"/>
        <w:ind w:firstLine="540"/>
        <w:jc w:val="both"/>
      </w:pPr>
      <w:r>
        <w:t xml:space="preserve">3. Не признается объектом налогообложения имущество, входящее в состав общего имущества </w:t>
      </w:r>
      <w:r>
        <w:lastRenderedPageBreak/>
        <w:t>многоквартирного дома.</w:t>
      </w:r>
    </w:p>
    <w:p w:rsidR="002526C6" w:rsidRDefault="002526C6">
      <w:pPr>
        <w:pStyle w:val="ConsPlusNormal"/>
        <w:ind w:firstLine="540"/>
        <w:jc w:val="both"/>
      </w:pPr>
    </w:p>
    <w:p w:rsidR="002526C6" w:rsidRDefault="002526C6">
      <w:pPr>
        <w:pStyle w:val="ConsPlusNormal"/>
        <w:ind w:firstLine="540"/>
        <w:jc w:val="both"/>
      </w:pPr>
      <w:r>
        <w:t>Статья 402. Налоговая база</w:t>
      </w:r>
    </w:p>
    <w:p w:rsidR="002526C6" w:rsidRDefault="002526C6">
      <w:pPr>
        <w:pStyle w:val="ConsPlusNormal"/>
        <w:ind w:firstLine="540"/>
        <w:jc w:val="both"/>
      </w:pPr>
    </w:p>
    <w:p w:rsidR="002526C6" w:rsidRDefault="002526C6">
      <w:pPr>
        <w:pStyle w:val="ConsPlusNormal"/>
        <w:ind w:firstLine="540"/>
        <w:jc w:val="both"/>
      </w:pPr>
      <w:r>
        <w:t>1. Налоговая база в отношении объектов налогообложения определяется исходя из их кадастровой стоимости, за исключением случаев, предусмотренных пунктом 2 настоящей статьи.</w:t>
      </w:r>
    </w:p>
    <w:p w:rsidR="002526C6" w:rsidRDefault="002526C6">
      <w:pPr>
        <w:pStyle w:val="ConsPlusNormal"/>
        <w:ind w:firstLine="540"/>
        <w:jc w:val="both"/>
      </w:pPr>
      <w:r>
        <w:t>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w:t>
      </w:r>
    </w:p>
    <w:p w:rsidR="002526C6" w:rsidRDefault="002526C6">
      <w:pPr>
        <w:pStyle w:val="ConsPlusNormal"/>
        <w:ind w:firstLine="540"/>
        <w:jc w:val="both"/>
      </w:pPr>
      <w:r>
        <w:t>Законодательный (представительный) орган государственной власти субъекта Российской Федерации (за исключением городов федерального значения Москвы, Санкт-Петербурга и Севастополя)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статьи 5 настоящего Кодекса.</w:t>
      </w:r>
    </w:p>
    <w:p w:rsidR="002526C6" w:rsidRDefault="002526C6">
      <w:pPr>
        <w:pStyle w:val="ConsPlusNormal"/>
        <w:ind w:firstLine="540"/>
        <w:jc w:val="both"/>
      </w:pPr>
      <w:r>
        <w:t>2. Налоговая база в отношении объектов налогообложения, за исключением объектов, указанных в пункте 3 настоящей статьи, определяется исходя из их инвентаризационной стоимости в случае, если субъектом Российской Федерации не принято решение, предусмотренное абзацем третьим пункта 1 настоящей статьи.</w:t>
      </w:r>
    </w:p>
    <w:p w:rsidR="002526C6" w:rsidRDefault="002526C6">
      <w:pPr>
        <w:pStyle w:val="ConsPlusNormal"/>
        <w:ind w:firstLine="540"/>
        <w:jc w:val="both"/>
      </w:pPr>
      <w:r>
        <w:t>3. Налоговая база в отношении объектов налогообложения, включенных в перечень, определяемый в соответствии с пунктом 7 статьи 378.2 настоящего Кодекса, а также объектов налогообложения, предусмотренных абзацем вторым пункта 10 статьи 378.2 настоящего Кодекса, определяется исходя из кадастровой стоимости указанных объектов налогообложения.</w:t>
      </w:r>
    </w:p>
    <w:p w:rsidR="002526C6" w:rsidRDefault="002526C6">
      <w:pPr>
        <w:pStyle w:val="ConsPlusNormal"/>
        <w:ind w:firstLine="540"/>
        <w:jc w:val="both"/>
      </w:pPr>
    </w:p>
    <w:p w:rsidR="002526C6" w:rsidRDefault="002526C6">
      <w:pPr>
        <w:pStyle w:val="ConsPlusNormal"/>
        <w:ind w:firstLine="540"/>
        <w:jc w:val="both"/>
      </w:pPr>
      <w:r>
        <w:t>Статья 403. Порядок определения налоговой базы исходя из кадастровой стоимости объектов налогообложения</w:t>
      </w:r>
    </w:p>
    <w:p w:rsidR="002526C6" w:rsidRDefault="002526C6">
      <w:pPr>
        <w:pStyle w:val="ConsPlusNormal"/>
        <w:ind w:firstLine="540"/>
        <w:jc w:val="both"/>
      </w:pPr>
    </w:p>
    <w:p w:rsidR="002526C6" w:rsidRDefault="002526C6">
      <w:pPr>
        <w:pStyle w:val="ConsPlusNormal"/>
        <w:ind w:firstLine="540"/>
        <w:jc w:val="both"/>
      </w:pPr>
      <w:r>
        <w:t>1.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настоящей статьей.</w:t>
      </w:r>
    </w:p>
    <w:p w:rsidR="002526C6" w:rsidRDefault="002526C6">
      <w:pPr>
        <w:pStyle w:val="ConsPlusNormal"/>
        <w:ind w:firstLine="540"/>
        <w:jc w:val="both"/>
      </w:pPr>
      <w:r>
        <w:t>2. 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w:t>
      </w:r>
    </w:p>
    <w:p w:rsidR="002526C6" w:rsidRDefault="002526C6">
      <w:pPr>
        <w:pStyle w:val="ConsPlusNormal"/>
        <w:ind w:firstLine="540"/>
        <w:jc w:val="both"/>
      </w:pPr>
      <w:r>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2526C6" w:rsidRDefault="002526C6">
      <w:pPr>
        <w:pStyle w:val="ConsPlusNormal"/>
        <w:ind w:firstLine="540"/>
        <w:jc w:val="both"/>
      </w:pPr>
      <w:r>
        <w:t>Изменение кадастровой стоимости объекта имущества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2526C6" w:rsidRDefault="002526C6">
      <w:pPr>
        <w:pStyle w:val="ConsPlusNormal"/>
        <w:ind w:firstLine="540"/>
        <w:jc w:val="both"/>
      </w:pPr>
      <w:r>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2526C6" w:rsidRDefault="002526C6">
      <w:pPr>
        <w:pStyle w:val="ConsPlusNormal"/>
        <w:ind w:firstLine="540"/>
        <w:jc w:val="both"/>
      </w:pPr>
      <w:r>
        <w:t>3.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2526C6" w:rsidRDefault="002526C6">
      <w:pPr>
        <w:pStyle w:val="ConsPlusNormal"/>
        <w:ind w:firstLine="540"/>
        <w:jc w:val="both"/>
      </w:pPr>
      <w:r>
        <w:t>4.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2526C6" w:rsidRDefault="002526C6">
      <w:pPr>
        <w:pStyle w:val="ConsPlusNormal"/>
        <w:ind w:firstLine="540"/>
        <w:jc w:val="both"/>
      </w:pPr>
      <w:r>
        <w:t>5.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2526C6" w:rsidRDefault="002526C6">
      <w:pPr>
        <w:pStyle w:val="ConsPlusNormal"/>
        <w:ind w:firstLine="540"/>
        <w:jc w:val="both"/>
      </w:pPr>
      <w:r>
        <w:lastRenderedPageBreak/>
        <w:t>6.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2526C6" w:rsidRDefault="002526C6">
      <w:pPr>
        <w:pStyle w:val="ConsPlusNormal"/>
        <w:ind w:firstLine="540"/>
        <w:jc w:val="both"/>
      </w:pPr>
      <w:r>
        <w:t>7.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вправе увеличивать размеры налоговых вычетов, предусмотренных пунктами 3 - 6 настоящей статьи.</w:t>
      </w:r>
    </w:p>
    <w:p w:rsidR="002526C6" w:rsidRDefault="002526C6">
      <w:pPr>
        <w:pStyle w:val="ConsPlusNormal"/>
        <w:ind w:firstLine="540"/>
        <w:jc w:val="both"/>
      </w:pPr>
      <w:r>
        <w:t>8. В случае, если при применении налоговых вычетов, предусмотренных пунктами 3 - 6 настоящей статьи, налоговая база принимает отрицательное значение, в целях исчисления налога такая налоговая база принимается равной нулю.</w:t>
      </w:r>
    </w:p>
    <w:p w:rsidR="002526C6" w:rsidRDefault="002526C6">
      <w:pPr>
        <w:pStyle w:val="ConsPlusNormal"/>
        <w:ind w:firstLine="540"/>
        <w:jc w:val="both"/>
      </w:pPr>
    </w:p>
    <w:p w:rsidR="002526C6" w:rsidRDefault="002526C6">
      <w:pPr>
        <w:pStyle w:val="ConsPlusNormal"/>
        <w:ind w:firstLine="540"/>
        <w:jc w:val="both"/>
      </w:pPr>
      <w:r>
        <w:t>Статья 404. Порядок определения налоговой базы исходя из инвентаризационной стоимости объекта налогообложения</w:t>
      </w:r>
    </w:p>
    <w:p w:rsidR="002526C6" w:rsidRDefault="002526C6">
      <w:pPr>
        <w:pStyle w:val="ConsPlusNormal"/>
        <w:ind w:firstLine="540"/>
        <w:jc w:val="both"/>
      </w:pPr>
    </w:p>
    <w:p w:rsidR="002526C6" w:rsidRDefault="002526C6">
      <w:pPr>
        <w:pStyle w:val="ConsPlusNormal"/>
        <w:ind w:firstLine="540"/>
        <w:jc w:val="both"/>
      </w:pPr>
      <w: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2526C6" w:rsidRDefault="002526C6">
      <w:pPr>
        <w:pStyle w:val="ConsPlusNormal"/>
        <w:ind w:firstLine="540"/>
        <w:jc w:val="both"/>
      </w:pPr>
    </w:p>
    <w:p w:rsidR="002526C6" w:rsidRDefault="002526C6">
      <w:pPr>
        <w:pStyle w:val="ConsPlusNormal"/>
        <w:ind w:firstLine="540"/>
        <w:jc w:val="both"/>
      </w:pPr>
      <w:r>
        <w:t>Статья 405. Налоговый период</w:t>
      </w:r>
    </w:p>
    <w:p w:rsidR="002526C6" w:rsidRDefault="002526C6">
      <w:pPr>
        <w:pStyle w:val="ConsPlusNormal"/>
        <w:ind w:firstLine="540"/>
        <w:jc w:val="both"/>
      </w:pPr>
    </w:p>
    <w:p w:rsidR="002526C6" w:rsidRDefault="002526C6">
      <w:pPr>
        <w:pStyle w:val="ConsPlusNormal"/>
        <w:ind w:firstLine="540"/>
        <w:jc w:val="both"/>
      </w:pPr>
      <w:r>
        <w:t>Налоговым периодом признается календарный год.</w:t>
      </w:r>
    </w:p>
    <w:p w:rsidR="002526C6" w:rsidRDefault="002526C6">
      <w:pPr>
        <w:pStyle w:val="ConsPlusNormal"/>
        <w:ind w:firstLine="540"/>
        <w:jc w:val="both"/>
      </w:pPr>
    </w:p>
    <w:p w:rsidR="002526C6" w:rsidRDefault="002526C6">
      <w:pPr>
        <w:pStyle w:val="ConsPlusNormal"/>
        <w:ind w:firstLine="540"/>
        <w:jc w:val="both"/>
      </w:pPr>
      <w:r>
        <w:t>Статья 406. Налоговые ставки</w:t>
      </w:r>
    </w:p>
    <w:p w:rsidR="002526C6" w:rsidRDefault="002526C6">
      <w:pPr>
        <w:pStyle w:val="ConsPlusNormal"/>
        <w:ind w:firstLine="540"/>
        <w:jc w:val="both"/>
      </w:pPr>
    </w:p>
    <w:p w:rsidR="002526C6" w:rsidRDefault="002526C6">
      <w:pPr>
        <w:pStyle w:val="ConsPlusNormal"/>
        <w:ind w:firstLine="540"/>
        <w:jc w:val="both"/>
      </w:pPr>
      <w:r>
        <w:t>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в зависимости от применяемого порядка определения налоговой базы с учетом положений пункта 5 настоящей статьи.</w:t>
      </w:r>
    </w:p>
    <w:p w:rsidR="002526C6" w:rsidRDefault="002526C6">
      <w:pPr>
        <w:pStyle w:val="ConsPlusNormal"/>
        <w:ind w:firstLine="540"/>
        <w:jc w:val="both"/>
      </w:pPr>
      <w:r>
        <w:t>2. 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w:t>
      </w:r>
    </w:p>
    <w:p w:rsidR="002526C6" w:rsidRDefault="002526C6">
      <w:pPr>
        <w:pStyle w:val="ConsPlusNormal"/>
        <w:ind w:firstLine="540"/>
        <w:jc w:val="both"/>
      </w:pPr>
      <w:r>
        <w:t>1) 0,1 процента в отношении:</w:t>
      </w:r>
    </w:p>
    <w:p w:rsidR="002526C6" w:rsidRDefault="002526C6">
      <w:pPr>
        <w:pStyle w:val="ConsPlusNormal"/>
        <w:ind w:firstLine="540"/>
        <w:jc w:val="both"/>
      </w:pPr>
      <w:r>
        <w:t>жилых домов, жилых помещений;</w:t>
      </w:r>
    </w:p>
    <w:p w:rsidR="002526C6" w:rsidRDefault="002526C6">
      <w:pPr>
        <w:pStyle w:val="ConsPlusNormal"/>
        <w:ind w:firstLine="540"/>
        <w:jc w:val="both"/>
      </w:pPr>
      <w:r>
        <w:t>объектов незавершенного строительства в случае, если проектируемым назначением таких объектов является жилой дом;</w:t>
      </w:r>
    </w:p>
    <w:p w:rsidR="002526C6" w:rsidRDefault="002526C6">
      <w:pPr>
        <w:pStyle w:val="ConsPlusNormal"/>
        <w:ind w:firstLine="540"/>
        <w:jc w:val="both"/>
      </w:pPr>
      <w:r>
        <w:t>единых недвижимых комплексов, в состав которых входит хотя бы одно жилое помещение (жилой дом);</w:t>
      </w:r>
    </w:p>
    <w:p w:rsidR="002526C6" w:rsidRDefault="002526C6">
      <w:pPr>
        <w:pStyle w:val="ConsPlusNormal"/>
        <w:ind w:firstLine="540"/>
        <w:jc w:val="both"/>
      </w:pPr>
      <w:r>
        <w:t>гаражей и машино-мест;</w:t>
      </w:r>
    </w:p>
    <w:p w:rsidR="002526C6" w:rsidRDefault="002526C6">
      <w:pPr>
        <w:pStyle w:val="ConsPlusNormal"/>
        <w:ind w:firstLine="540"/>
        <w:jc w:val="both"/>
      </w:pPr>
      <w: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526C6" w:rsidRDefault="002526C6">
      <w:pPr>
        <w:pStyle w:val="ConsPlusNormal"/>
        <w:ind w:firstLine="540"/>
        <w:jc w:val="both"/>
      </w:pPr>
      <w:r>
        <w:t>2) 2 процентов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p>
    <w:p w:rsidR="002526C6" w:rsidRDefault="002526C6">
      <w:pPr>
        <w:pStyle w:val="ConsPlusNormal"/>
        <w:ind w:firstLine="540"/>
        <w:jc w:val="both"/>
      </w:pPr>
      <w:r>
        <w:t>3) 0,5 процента в отношении прочих объектов налогообложения.</w:t>
      </w:r>
    </w:p>
    <w:p w:rsidR="002526C6" w:rsidRDefault="002526C6">
      <w:pPr>
        <w:pStyle w:val="ConsPlusNormal"/>
        <w:ind w:firstLine="540"/>
        <w:jc w:val="both"/>
      </w:pPr>
      <w:r>
        <w:t>3. Налоговые ставки, указанные в подпункте 1 пункта 2 настоящей статьи, могут быть уменьшены до нуля или увеличены, но не более чем в три раза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p>
    <w:p w:rsidR="002526C6" w:rsidRDefault="002526C6">
      <w:pPr>
        <w:pStyle w:val="ConsPlusNormal"/>
        <w:ind w:firstLine="540"/>
        <w:jc w:val="both"/>
      </w:pPr>
      <w:r>
        <w:t>4. В случае определения налоговой базы исходя из инвентаризационной стоимости 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одного муниципального образования (города федерального значения Москвы, Санкт-Петербурга или Севастополя), в следующих пределах:</w:t>
      </w:r>
    </w:p>
    <w:p w:rsidR="002526C6" w:rsidRDefault="002526C6">
      <w:pPr>
        <w:pStyle w:val="ConsPlusNormal"/>
        <w:ind w:firstLine="54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70"/>
        <w:gridCol w:w="4669"/>
      </w:tblGrid>
      <w:tr w:rsidR="002526C6" w:rsidRPr="00835869">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center"/>
            </w:pPr>
            <w:r w:rsidRPr="00835869">
              <w:lastRenderedPageBreak/>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center"/>
            </w:pPr>
            <w:r w:rsidRPr="00835869">
              <w:t>Ставка налога</w:t>
            </w:r>
          </w:p>
        </w:tc>
      </w:tr>
      <w:tr w:rsidR="002526C6" w:rsidRPr="00835869">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both"/>
            </w:pPr>
            <w:r w:rsidRPr="00835869">
              <w:t>До 300 000 рублей включительно</w:t>
            </w:r>
          </w:p>
        </w:tc>
        <w:tc>
          <w:tcPr>
            <w:tcW w:w="4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both"/>
            </w:pPr>
            <w:r w:rsidRPr="00835869">
              <w:t>До 0,1 процента включительно</w:t>
            </w:r>
          </w:p>
        </w:tc>
      </w:tr>
      <w:tr w:rsidR="002526C6" w:rsidRPr="00835869">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both"/>
            </w:pPr>
            <w:r w:rsidRPr="00835869">
              <w:t>Свыше 300 000 до 500 000 рублей включительно</w:t>
            </w:r>
          </w:p>
        </w:tc>
        <w:tc>
          <w:tcPr>
            <w:tcW w:w="4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both"/>
            </w:pPr>
            <w:r w:rsidRPr="00835869">
              <w:t>Свыше 0,1 до 0,3 процента включительно</w:t>
            </w:r>
          </w:p>
        </w:tc>
      </w:tr>
      <w:tr w:rsidR="002526C6" w:rsidRPr="00835869">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both"/>
            </w:pPr>
            <w:r w:rsidRPr="00835869">
              <w:t>Свыше 500 000 рублей</w:t>
            </w:r>
          </w:p>
        </w:tc>
        <w:tc>
          <w:tcPr>
            <w:tcW w:w="4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6C6" w:rsidRPr="00835869" w:rsidRDefault="002526C6">
            <w:pPr>
              <w:pStyle w:val="ConsPlusNormal"/>
              <w:jc w:val="both"/>
            </w:pPr>
            <w:r w:rsidRPr="00835869">
              <w:t>Свыше 0,3 до 2,0 процента включительно</w:t>
            </w:r>
          </w:p>
        </w:tc>
      </w:tr>
    </w:tbl>
    <w:p w:rsidR="002526C6" w:rsidRDefault="002526C6">
      <w:pPr>
        <w:pStyle w:val="ConsPlusNormal"/>
        <w:ind w:firstLine="540"/>
        <w:jc w:val="both"/>
      </w:pPr>
    </w:p>
    <w:p w:rsidR="002526C6" w:rsidRDefault="002526C6">
      <w:pPr>
        <w:pStyle w:val="ConsPlusNormal"/>
        <w:ind w:firstLine="540"/>
        <w:jc w:val="both"/>
      </w:pPr>
      <w:r>
        <w:t>5. Допускается установление дифференцированных налоговых ставок в зависимости от:</w:t>
      </w:r>
    </w:p>
    <w:p w:rsidR="002526C6" w:rsidRDefault="002526C6">
      <w:pPr>
        <w:pStyle w:val="ConsPlusNormal"/>
        <w:ind w:firstLine="540"/>
        <w:jc w:val="both"/>
      </w:pPr>
      <w:r>
        <w:t>1) кадастровой стоимости объекта налогообложения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w:t>
      </w:r>
    </w:p>
    <w:p w:rsidR="002526C6" w:rsidRDefault="002526C6">
      <w:pPr>
        <w:pStyle w:val="ConsPlusNormal"/>
        <w:ind w:firstLine="540"/>
        <w:jc w:val="both"/>
      </w:pPr>
      <w:r>
        <w:t>2) вида объекта налогообложения;</w:t>
      </w:r>
    </w:p>
    <w:p w:rsidR="002526C6" w:rsidRDefault="002526C6">
      <w:pPr>
        <w:pStyle w:val="ConsPlusNormal"/>
        <w:ind w:firstLine="540"/>
        <w:jc w:val="both"/>
      </w:pPr>
      <w:r>
        <w:t>3) места нахождения объекта налогообложения;</w:t>
      </w:r>
    </w:p>
    <w:p w:rsidR="002526C6" w:rsidRDefault="002526C6">
      <w:pPr>
        <w:pStyle w:val="ConsPlusNormal"/>
        <w:ind w:firstLine="540"/>
        <w:jc w:val="both"/>
      </w:pPr>
      <w:r>
        <w:t>4) видов территориальных зон, в границах которых расположен объект налогообложения.</w:t>
      </w:r>
    </w:p>
    <w:p w:rsidR="002526C6" w:rsidRDefault="002526C6">
      <w:pPr>
        <w:pStyle w:val="ConsPlusNormal"/>
        <w:ind w:firstLine="540"/>
        <w:jc w:val="both"/>
      </w:pPr>
      <w:r>
        <w:t>6. Если налоговые ставки не определены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налогообложение производится:</w:t>
      </w:r>
    </w:p>
    <w:p w:rsidR="002526C6" w:rsidRDefault="002526C6">
      <w:pPr>
        <w:pStyle w:val="ConsPlusNormal"/>
        <w:ind w:firstLine="540"/>
        <w:jc w:val="both"/>
      </w:pPr>
      <w:r>
        <w:t>1) в случае определения налоговой базы исходя из кадастровой стоимости объекта налогообложения - по налоговым ставкам, указанным в пункте 2 настоящей статьи;</w:t>
      </w:r>
    </w:p>
    <w:p w:rsidR="002526C6" w:rsidRDefault="002526C6">
      <w:pPr>
        <w:pStyle w:val="ConsPlusNormal"/>
        <w:ind w:firstLine="540"/>
        <w:jc w:val="both"/>
      </w:pPr>
      <w:r>
        <w:t>2) в случае определения налоговой базы исходя из инвентаризационной стоимости объекта налогообложения - по налоговой ставке 0,1 процента в отношении объектов с суммарной инвентаризационной стоимостью, умноженной на коэффициент-дефлятор (с учетом доли налогоплательщика в праве общей собственности на каждый из таких объектов), до 500 000 рублей включительно и по налоговой ставке 0,3 процента в отношении остальных объектов.</w:t>
      </w:r>
    </w:p>
    <w:p w:rsidR="002526C6" w:rsidRDefault="002526C6">
      <w:pPr>
        <w:pStyle w:val="ConsPlusNormal"/>
        <w:ind w:firstLine="540"/>
        <w:jc w:val="both"/>
      </w:pPr>
    </w:p>
    <w:p w:rsidR="002526C6" w:rsidRDefault="002526C6">
      <w:pPr>
        <w:pStyle w:val="ConsPlusNormal"/>
        <w:ind w:firstLine="540"/>
        <w:jc w:val="both"/>
      </w:pPr>
      <w:r>
        <w:t>Статья 407. Налоговые льготы</w:t>
      </w:r>
    </w:p>
    <w:p w:rsidR="002526C6" w:rsidRDefault="002526C6">
      <w:pPr>
        <w:pStyle w:val="ConsPlusNormal"/>
        <w:ind w:firstLine="540"/>
        <w:jc w:val="both"/>
      </w:pPr>
    </w:p>
    <w:p w:rsidR="002526C6" w:rsidRDefault="002526C6">
      <w:pPr>
        <w:pStyle w:val="ConsPlusNormal"/>
        <w:ind w:firstLine="540"/>
        <w:jc w:val="both"/>
      </w:pPr>
      <w:r>
        <w:t>1. С учетом положений настоящей статьи право на налоговую льготу имеют следующие категории налогоплательщиков:</w:t>
      </w:r>
    </w:p>
    <w:p w:rsidR="002526C6" w:rsidRDefault="002526C6">
      <w:pPr>
        <w:pStyle w:val="ConsPlusNormal"/>
        <w:ind w:firstLine="540"/>
        <w:jc w:val="both"/>
      </w:pPr>
      <w:r>
        <w:t>1) Герои Советского Союза и Герои Российской Федерации, а также лица, награжденные орденом Славы трех степеней;</w:t>
      </w:r>
    </w:p>
    <w:p w:rsidR="002526C6" w:rsidRDefault="002526C6">
      <w:pPr>
        <w:pStyle w:val="ConsPlusNormal"/>
        <w:ind w:firstLine="540"/>
        <w:jc w:val="both"/>
      </w:pPr>
      <w:r>
        <w:t>2) инвалиды I и II групп инвалидности;</w:t>
      </w:r>
    </w:p>
    <w:p w:rsidR="002526C6" w:rsidRDefault="002526C6">
      <w:pPr>
        <w:pStyle w:val="ConsPlusNormal"/>
        <w:ind w:firstLine="540"/>
        <w:jc w:val="both"/>
      </w:pPr>
      <w:r>
        <w:t>3) инвалиды с детства;</w:t>
      </w:r>
    </w:p>
    <w:p w:rsidR="002526C6" w:rsidRDefault="002526C6">
      <w:pPr>
        <w:pStyle w:val="ConsPlusNormal"/>
        <w:ind w:firstLine="540"/>
        <w:jc w:val="both"/>
      </w:pPr>
      <w:r>
        <w:t>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2526C6" w:rsidRDefault="002526C6">
      <w:pPr>
        <w:pStyle w:val="ConsPlusNormal"/>
        <w:ind w:firstLine="540"/>
        <w:jc w:val="both"/>
      </w:pPr>
      <w: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2526C6" w:rsidRDefault="002526C6">
      <w:pPr>
        <w:pStyle w:val="ConsPlusNormal"/>
        <w:ind w:firstLine="540"/>
        <w:jc w:val="both"/>
      </w:pPr>
      <w:r>
        <w:t>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526C6" w:rsidRDefault="002526C6">
      <w:pPr>
        <w:pStyle w:val="ConsPlusNormal"/>
        <w:ind w:firstLine="540"/>
        <w:jc w:val="both"/>
      </w:pPr>
      <w:r>
        <w:t xml:space="preserve">7) военнослужащие, а также граждане, уволенные с военной службы по достижении предельного </w:t>
      </w:r>
      <w:r>
        <w:lastRenderedPageBreak/>
        <w:t>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2526C6" w:rsidRDefault="002526C6">
      <w:pPr>
        <w:pStyle w:val="ConsPlusNormal"/>
        <w:ind w:firstLine="540"/>
        <w:jc w:val="both"/>
      </w:pPr>
      <w: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2526C6" w:rsidRDefault="002526C6">
      <w:pPr>
        <w:pStyle w:val="ConsPlusNormal"/>
        <w:ind w:firstLine="540"/>
        <w:jc w:val="both"/>
      </w:pPr>
      <w:r>
        <w:t>9) члены семей военнослужащих, потерявших кормильца;</w:t>
      </w:r>
    </w:p>
    <w:p w:rsidR="002526C6" w:rsidRDefault="002526C6">
      <w:pPr>
        <w:pStyle w:val="ConsPlusNormal"/>
        <w:ind w:firstLine="540"/>
        <w:jc w:val="both"/>
      </w:pPr>
      <w: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2526C6" w:rsidRDefault="002526C6">
      <w:pPr>
        <w:pStyle w:val="ConsPlusNormal"/>
        <w:ind w:firstLine="540"/>
        <w:jc w:val="both"/>
      </w:pPr>
      <w: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2526C6" w:rsidRDefault="002526C6">
      <w:pPr>
        <w:pStyle w:val="ConsPlusNormal"/>
        <w:ind w:firstLine="540"/>
        <w:jc w:val="both"/>
      </w:pPr>
      <w: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2526C6" w:rsidRDefault="002526C6">
      <w:pPr>
        <w:pStyle w:val="ConsPlusNormal"/>
        <w:ind w:firstLine="540"/>
        <w:jc w:val="both"/>
      </w:pPr>
      <w:r>
        <w:t>13) родители и супруги военнослужащих и государственных служащих, погибших при исполнении служебных обязанностей;</w:t>
      </w:r>
    </w:p>
    <w:p w:rsidR="002526C6" w:rsidRDefault="002526C6">
      <w:pPr>
        <w:pStyle w:val="ConsPlusNormal"/>
        <w:ind w:firstLine="540"/>
        <w:jc w:val="both"/>
      </w:pPr>
      <w: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2526C6" w:rsidRDefault="002526C6">
      <w:pPr>
        <w:pStyle w:val="ConsPlusNormal"/>
        <w:ind w:firstLine="540"/>
        <w:jc w:val="both"/>
      </w:pPr>
      <w: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526C6" w:rsidRDefault="002526C6">
      <w:pPr>
        <w:pStyle w:val="ConsPlusNormal"/>
        <w:ind w:firstLine="540"/>
        <w:jc w:val="both"/>
      </w:pPr>
      <w:r>
        <w:t>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2526C6" w:rsidRDefault="002526C6">
      <w:pPr>
        <w:pStyle w:val="ConsPlusNormal"/>
        <w:ind w:firstLine="540"/>
        <w:jc w:val="both"/>
      </w:pPr>
      <w:r>
        <w:t>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2526C6" w:rsidRDefault="002526C6">
      <w:pPr>
        <w:pStyle w:val="ConsPlusNormal"/>
        <w:ind w:firstLine="540"/>
        <w:jc w:val="both"/>
      </w:pPr>
      <w:r>
        <w:t>4. Налоговая льгота предоставляется в отношении следующих видов объектов налогообложения:</w:t>
      </w:r>
    </w:p>
    <w:p w:rsidR="002526C6" w:rsidRDefault="002526C6">
      <w:pPr>
        <w:pStyle w:val="ConsPlusNormal"/>
        <w:ind w:firstLine="540"/>
        <w:jc w:val="both"/>
      </w:pPr>
      <w:r>
        <w:t>1) квартира или комната;</w:t>
      </w:r>
    </w:p>
    <w:p w:rsidR="002526C6" w:rsidRDefault="002526C6">
      <w:pPr>
        <w:pStyle w:val="ConsPlusNormal"/>
        <w:ind w:firstLine="540"/>
        <w:jc w:val="both"/>
      </w:pPr>
      <w:r>
        <w:t>2) жилой дом;</w:t>
      </w:r>
    </w:p>
    <w:p w:rsidR="002526C6" w:rsidRDefault="002526C6">
      <w:pPr>
        <w:pStyle w:val="ConsPlusNormal"/>
        <w:ind w:firstLine="540"/>
        <w:jc w:val="both"/>
      </w:pPr>
      <w:r>
        <w:t>3) помещение или сооружение, указанные в подпункте 14 пункта 1 настоящей статьи;</w:t>
      </w:r>
    </w:p>
    <w:p w:rsidR="002526C6" w:rsidRDefault="002526C6">
      <w:pPr>
        <w:pStyle w:val="ConsPlusNormal"/>
        <w:ind w:firstLine="540"/>
        <w:jc w:val="both"/>
      </w:pPr>
      <w:r>
        <w:t>4) хозяйственное строение или сооружение, указанные в подпункте 15 пункта 1 настоящей статьи;</w:t>
      </w:r>
    </w:p>
    <w:p w:rsidR="002526C6" w:rsidRDefault="002526C6">
      <w:pPr>
        <w:pStyle w:val="ConsPlusNormal"/>
        <w:ind w:firstLine="540"/>
        <w:jc w:val="both"/>
      </w:pPr>
      <w:r>
        <w:t>5) гараж или машино-место.</w:t>
      </w:r>
    </w:p>
    <w:p w:rsidR="002526C6" w:rsidRDefault="002526C6">
      <w:pPr>
        <w:pStyle w:val="ConsPlusNormal"/>
        <w:ind w:firstLine="540"/>
        <w:jc w:val="both"/>
      </w:pPr>
      <w:r>
        <w:t>5. Налоговая льгота не предоставляется в отношении объектов налогообложения, указанных в подпункте 2 пункта 2 статьи 406 настоящего Кодекса.</w:t>
      </w:r>
    </w:p>
    <w:p w:rsidR="002526C6" w:rsidRDefault="002526C6">
      <w:pPr>
        <w:pStyle w:val="ConsPlusNormal"/>
        <w:ind w:firstLine="540"/>
        <w:jc w:val="both"/>
      </w:pPr>
      <w:r>
        <w:t>6.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2526C6" w:rsidRDefault="002526C6">
      <w:pPr>
        <w:pStyle w:val="ConsPlusNormal"/>
        <w:ind w:firstLine="540"/>
        <w:jc w:val="both"/>
      </w:pPr>
      <w:r>
        <w:t>7.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2526C6" w:rsidRDefault="002526C6">
      <w:pPr>
        <w:pStyle w:val="ConsPlusNormal"/>
        <w:ind w:firstLine="540"/>
        <w:jc w:val="both"/>
      </w:pPr>
      <w:r>
        <w:t>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w:t>
      </w:r>
    </w:p>
    <w:p w:rsidR="002526C6" w:rsidRDefault="002526C6">
      <w:pPr>
        <w:pStyle w:val="ConsPlusNormal"/>
        <w:ind w:firstLine="540"/>
        <w:jc w:val="both"/>
      </w:pPr>
      <w: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2526C6" w:rsidRDefault="002526C6">
      <w:pPr>
        <w:pStyle w:val="ConsPlusNormal"/>
        <w:ind w:firstLine="540"/>
        <w:jc w:val="both"/>
      </w:pPr>
      <w: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2526C6" w:rsidRDefault="002526C6">
      <w:pPr>
        <w:pStyle w:val="ConsPlusNormal"/>
        <w:ind w:firstLine="540"/>
        <w:jc w:val="both"/>
      </w:pPr>
    </w:p>
    <w:p w:rsidR="002526C6" w:rsidRDefault="002526C6">
      <w:pPr>
        <w:pStyle w:val="ConsPlusNormal"/>
        <w:ind w:firstLine="540"/>
        <w:jc w:val="both"/>
      </w:pPr>
      <w:r>
        <w:t>Статья 408. Порядок исчисления суммы налога</w:t>
      </w:r>
    </w:p>
    <w:p w:rsidR="002526C6" w:rsidRDefault="002526C6">
      <w:pPr>
        <w:pStyle w:val="ConsPlusNormal"/>
        <w:ind w:firstLine="540"/>
        <w:jc w:val="both"/>
      </w:pPr>
    </w:p>
    <w:p w:rsidR="002526C6" w:rsidRDefault="002526C6">
      <w:pPr>
        <w:pStyle w:val="ConsPlusNormal"/>
        <w:ind w:firstLine="540"/>
        <w:jc w:val="both"/>
      </w:pPr>
      <w:r>
        <w:t>1.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настоящей статьей.</w:t>
      </w:r>
    </w:p>
    <w:p w:rsidR="002526C6" w:rsidRDefault="002526C6">
      <w:pPr>
        <w:pStyle w:val="ConsPlusNormal"/>
        <w:ind w:firstLine="540"/>
        <w:jc w:val="both"/>
      </w:pPr>
      <w:r>
        <w:t>2. Сумма налога исчисляется на основании сведений, представленных в налоговые органы в соответствии со статьей 85 настоящего Кодекса.</w:t>
      </w:r>
    </w:p>
    <w:p w:rsidR="002526C6" w:rsidRDefault="002526C6">
      <w:pPr>
        <w:pStyle w:val="ConsPlusNormal"/>
        <w:ind w:firstLine="540"/>
        <w:jc w:val="both"/>
      </w:pPr>
      <w:r>
        <w:t>В отношении объектов налогообложения,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налог исчисляется на основании данных о правообладателях, которые представлены в установленном порядке в налоговые органы до 1 марта 2013 года.</w:t>
      </w:r>
    </w:p>
    <w:p w:rsidR="002526C6" w:rsidRDefault="002526C6">
      <w:pPr>
        <w:pStyle w:val="ConsPlusNormal"/>
        <w:ind w:firstLine="540"/>
        <w:jc w:val="both"/>
      </w:pPr>
      <w:r>
        <w:t>3. В случае, если объект налогообложения находится в общей долевой собственности,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w:t>
      </w:r>
    </w:p>
    <w:p w:rsidR="002526C6" w:rsidRDefault="002526C6">
      <w:pPr>
        <w:pStyle w:val="ConsPlusNormal"/>
        <w:ind w:firstLine="540"/>
        <w:jc w:val="both"/>
      </w:pPr>
      <w:r>
        <w:t>В случае, если объект налогообложения находится в общей совместной собственности,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w:t>
      </w:r>
    </w:p>
    <w:p w:rsidR="002526C6" w:rsidRDefault="002526C6">
      <w:pPr>
        <w:pStyle w:val="ConsPlusNormal"/>
        <w:ind w:firstLine="540"/>
        <w:jc w:val="both"/>
      </w:pPr>
      <w:r>
        <w:t>4.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 определяемого в соответствии с пунктом 5 настоящей статьи.</w:t>
      </w:r>
    </w:p>
    <w:p w:rsidR="002526C6" w:rsidRDefault="002526C6">
      <w:pPr>
        <w:pStyle w:val="ConsPlusNormal"/>
        <w:ind w:firstLine="540"/>
        <w:jc w:val="both"/>
      </w:pPr>
      <w:r>
        <w:t>5. В случае возникновения (прекращения)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 определяемого как отношение числа полных месяцев, в течение которых это имущество находилось в собственности налогоплательщика, к числу календарных месяцев в налоговом периоде.</w:t>
      </w:r>
    </w:p>
    <w:p w:rsidR="002526C6" w:rsidRDefault="002526C6">
      <w:pPr>
        <w:pStyle w:val="ConsPlusNormal"/>
        <w:ind w:firstLine="540"/>
        <w:jc w:val="both"/>
      </w:pPr>
      <w:r>
        <w:t>Если возникновение права собственности на имущество произошло до 15-го числа соответствующего месяца включительно или прекращение права собственности на имущество произошло после 15-го числа соответствующего месяца, за полный месяц принимается месяц возникновения (прекращения) указанного права.</w:t>
      </w:r>
    </w:p>
    <w:p w:rsidR="002526C6" w:rsidRDefault="002526C6">
      <w:pPr>
        <w:pStyle w:val="ConsPlusNormal"/>
        <w:ind w:firstLine="540"/>
        <w:jc w:val="both"/>
      </w:pPr>
      <w:r>
        <w:t>Если возникновение права собственности на имущество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2526C6" w:rsidRDefault="002526C6">
      <w:pPr>
        <w:pStyle w:val="ConsPlusNormal"/>
        <w:ind w:firstLine="540"/>
        <w:jc w:val="both"/>
      </w:pPr>
      <w:r>
        <w:t>6. В случае возникновения (прекращения) у налогоплательщика в течение налогового периода права на налоговую льготу исчисление суммы налога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за полный месяц.</w:t>
      </w:r>
    </w:p>
    <w:p w:rsidR="002526C6" w:rsidRDefault="002526C6">
      <w:pPr>
        <w:pStyle w:val="ConsPlusNormal"/>
        <w:ind w:firstLine="540"/>
        <w:jc w:val="both"/>
      </w:pPr>
      <w:r>
        <w:t>В случае обращения с заявлением о предоставлении льготы по уплате налога перерасчет суммы налогов производится не более чем за три налоговых периода, предшествующих календарному году обращения, но не ранее даты возникновения у налогоплательщика права на налоговую льготу.</w:t>
      </w:r>
    </w:p>
    <w:p w:rsidR="002526C6" w:rsidRDefault="002526C6">
      <w:pPr>
        <w:pStyle w:val="ConsPlusNormal"/>
        <w:ind w:firstLine="540"/>
        <w:jc w:val="both"/>
      </w:pPr>
      <w:r>
        <w:t>7. В отношении имущества, перешедшего по наследству физическому лицу, налог исчисляется со дня открытия наследства.</w:t>
      </w:r>
    </w:p>
    <w:p w:rsidR="002526C6" w:rsidRDefault="002526C6">
      <w:pPr>
        <w:pStyle w:val="ConsPlusNormal"/>
        <w:ind w:firstLine="540"/>
        <w:jc w:val="both"/>
      </w:pPr>
      <w:r>
        <w:t>8. Сумма налога за первые четыре налоговых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9 настоящей статьи по следующей формуле:</w:t>
      </w:r>
    </w:p>
    <w:p w:rsidR="002526C6" w:rsidRDefault="002526C6">
      <w:pPr>
        <w:pStyle w:val="ConsPlusNormal"/>
        <w:ind w:firstLine="540"/>
        <w:jc w:val="both"/>
      </w:pPr>
    </w:p>
    <w:p w:rsidR="002526C6" w:rsidRDefault="002526C6">
      <w:pPr>
        <w:pStyle w:val="ConsPlusNormal"/>
        <w:ind w:firstLine="540"/>
        <w:jc w:val="both"/>
      </w:pPr>
      <w:r>
        <w:t>Н = (Н1 - Н2) x К + Н2,</w:t>
      </w:r>
    </w:p>
    <w:p w:rsidR="002526C6" w:rsidRDefault="002526C6">
      <w:pPr>
        <w:pStyle w:val="ConsPlusNormal"/>
        <w:ind w:firstLine="540"/>
        <w:jc w:val="both"/>
      </w:pPr>
    </w:p>
    <w:p w:rsidR="002526C6" w:rsidRDefault="002526C6">
      <w:pPr>
        <w:pStyle w:val="ConsPlusNormal"/>
        <w:ind w:firstLine="540"/>
        <w:jc w:val="both"/>
      </w:pPr>
      <w:r>
        <w:t>где Н - сумма налога, подлежащая уплате. В случае прекращения у налогоплательщика в течение налогового периода права собственности на указанный объект налогообложения, возникновения (прекращения) права на налоговую льготу, изменения доли в праве общей собственности на объект налогообложения исчисление суммы налога (Н) производится с учетом положений пунктов 4 - 6 настоящей статьи;</w:t>
      </w:r>
    </w:p>
    <w:p w:rsidR="002526C6" w:rsidRDefault="002526C6">
      <w:pPr>
        <w:pStyle w:val="ConsPlusNormal"/>
        <w:ind w:firstLine="540"/>
        <w:jc w:val="both"/>
      </w:pPr>
      <w:r>
        <w:lastRenderedPageBreak/>
        <w:t>Н1 - сумма налога, исчисленная в порядке, предусмотренном пунктом 1 настоящей статьи, исходя из налоговой базы, определенной в соответствии со статьей 403 настоящего Кодекса, без учета положений пунктов 4 - 6 настоящей статьи;</w:t>
      </w:r>
    </w:p>
    <w:p w:rsidR="002526C6" w:rsidRDefault="002526C6">
      <w:pPr>
        <w:pStyle w:val="ConsPlusNormal"/>
        <w:ind w:firstLine="540"/>
        <w:jc w:val="both"/>
      </w:pPr>
      <w:r>
        <w:t>Н2 - сумма налога, исчисленная исходя из соответствующей инвентаризационной стоимости объекта налогообложения (без учета положений пунктов 4 - 6 настоящей статьи) за последний налоговый период определения налоговой базы в соответствии со статьей 404 настоящего Кодекса, либо сумма налога на имущество физических лиц, исчисленная за 2014 год в соответствии с Законом Российской Федерации от 9 декабря 1991 года N 2003-1 "О налогах на имущество физических лиц" и приходящаяся на указанный объект налогообложения, в случае применения порядка исчисления налога в соответствии со статьей 403 настоящего Кодекса начиная с 1 января 2015 года;</w:t>
      </w:r>
    </w:p>
    <w:p w:rsidR="002526C6" w:rsidRDefault="002526C6">
      <w:pPr>
        <w:pStyle w:val="ConsPlusNormal"/>
        <w:ind w:firstLine="540"/>
        <w:jc w:val="both"/>
      </w:pPr>
      <w:r>
        <w:t>К - коэффициент, равный:</w:t>
      </w:r>
    </w:p>
    <w:p w:rsidR="002526C6" w:rsidRDefault="002526C6">
      <w:pPr>
        <w:pStyle w:val="ConsPlusNormal"/>
        <w:ind w:firstLine="540"/>
        <w:jc w:val="both"/>
      </w:pPr>
      <w:r>
        <w:t>0,2 - применительно к первому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настоящего Кодекса;</w:t>
      </w:r>
    </w:p>
    <w:p w:rsidR="002526C6" w:rsidRDefault="002526C6">
      <w:pPr>
        <w:pStyle w:val="ConsPlusNormal"/>
        <w:ind w:firstLine="540"/>
        <w:jc w:val="both"/>
      </w:pPr>
      <w:r>
        <w:t>0,4 - применительно ко второму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настоящего Кодекса;</w:t>
      </w:r>
    </w:p>
    <w:p w:rsidR="002526C6" w:rsidRDefault="002526C6">
      <w:pPr>
        <w:pStyle w:val="ConsPlusNormal"/>
        <w:ind w:firstLine="540"/>
        <w:jc w:val="both"/>
      </w:pPr>
      <w:r>
        <w:t>0,6 - применительно к третьему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настоящего Кодекса;</w:t>
      </w:r>
    </w:p>
    <w:p w:rsidR="002526C6" w:rsidRDefault="002526C6">
      <w:pPr>
        <w:pStyle w:val="ConsPlusNormal"/>
        <w:ind w:firstLine="540"/>
        <w:jc w:val="both"/>
      </w:pPr>
      <w:r>
        <w:t>0,8 - применительно к четвертому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настоящего Кодекса.</w:t>
      </w:r>
    </w:p>
    <w:p w:rsidR="002526C6" w:rsidRDefault="002526C6">
      <w:pPr>
        <w:pStyle w:val="ConsPlusNormal"/>
        <w:ind w:firstLine="540"/>
        <w:jc w:val="both"/>
      </w:pPr>
      <w:r>
        <w:t>Начиная с пятого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настоящего Кодекса, исчисление суммы налога производится в соответствии с настоящей статьей без учета положений настоящего пункта.</w:t>
      </w:r>
    </w:p>
    <w:p w:rsidR="002526C6" w:rsidRDefault="002526C6">
      <w:pPr>
        <w:pStyle w:val="ConsPlusNormal"/>
        <w:ind w:firstLine="540"/>
        <w:jc w:val="both"/>
      </w:pPr>
      <w:r>
        <w:t>9. В случае, если исчисленное в соответствии с пунктом 8 настоящей статьи в отношении объекта налогообложения значение суммы налога Н2 превышает соответствующее значение суммы налога Н1, сумма налога, подлежащая уплате налогоплательщиком, исчисляется без учета положений пункта 8 настоящей статьи.</w:t>
      </w:r>
    </w:p>
    <w:p w:rsidR="002526C6" w:rsidRDefault="002526C6">
      <w:pPr>
        <w:pStyle w:val="ConsPlusNormal"/>
        <w:ind w:firstLine="540"/>
        <w:jc w:val="both"/>
      </w:pPr>
    </w:p>
    <w:p w:rsidR="002526C6" w:rsidRDefault="002526C6">
      <w:pPr>
        <w:pStyle w:val="ConsPlusNormal"/>
        <w:ind w:firstLine="540"/>
        <w:jc w:val="both"/>
      </w:pPr>
      <w:r>
        <w:t>Статья 409. Порядок и сроки уплаты налога</w:t>
      </w:r>
    </w:p>
    <w:p w:rsidR="002526C6" w:rsidRDefault="002526C6">
      <w:pPr>
        <w:pStyle w:val="ConsPlusNormal"/>
        <w:ind w:firstLine="540"/>
        <w:jc w:val="both"/>
      </w:pPr>
    </w:p>
    <w:p w:rsidR="002526C6" w:rsidRDefault="002526C6">
      <w:pPr>
        <w:pStyle w:val="ConsPlusNormal"/>
        <w:ind w:firstLine="540"/>
        <w:jc w:val="both"/>
      </w:pPr>
      <w:r>
        <w:t>1. Налог подлежит уплате налогоплательщиками в срок не позднее 1 октября года, следующего за истекшим налоговым периодом.</w:t>
      </w:r>
    </w:p>
    <w:p w:rsidR="002526C6" w:rsidRDefault="002526C6">
      <w:pPr>
        <w:pStyle w:val="ConsPlusNormal"/>
        <w:ind w:firstLine="540"/>
        <w:jc w:val="both"/>
      </w:pPr>
      <w:r>
        <w:t>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2526C6" w:rsidRDefault="002526C6">
      <w:pPr>
        <w:pStyle w:val="ConsPlusNormal"/>
        <w:ind w:firstLine="540"/>
        <w:jc w:val="both"/>
      </w:pPr>
      <w:r>
        <w:t>3. Направление налогового уведомления допускается не более чем за три налоговых периода, предшествующих календарному году его направления.</w:t>
      </w:r>
    </w:p>
    <w:p w:rsidR="002526C6" w:rsidRDefault="002526C6">
      <w:pPr>
        <w:pStyle w:val="ConsPlusNormal"/>
        <w:ind w:firstLine="540"/>
        <w:jc w:val="both"/>
      </w:pPr>
      <w:r>
        <w:t>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2526C6" w:rsidRDefault="002526C6">
      <w:pPr>
        <w:pStyle w:val="ConsPlusNormal"/>
        <w:ind w:firstLine="540"/>
        <w:jc w:val="both"/>
      </w:pPr>
    </w:p>
    <w:p w:rsidR="002526C6" w:rsidRDefault="002526C6">
      <w:pPr>
        <w:pStyle w:val="ConsPlusNormal"/>
        <w:ind w:firstLine="540"/>
        <w:jc w:val="both"/>
        <w:outlineLvl w:val="0"/>
      </w:pPr>
      <w:bookmarkStart w:id="4" w:name="Par226"/>
      <w:bookmarkEnd w:id="4"/>
      <w:r>
        <w:t>Статья 3</w:t>
      </w:r>
    </w:p>
    <w:p w:rsidR="002526C6" w:rsidRDefault="002526C6">
      <w:pPr>
        <w:pStyle w:val="ConsPlusNormal"/>
        <w:ind w:firstLine="540"/>
        <w:jc w:val="both"/>
      </w:pPr>
    </w:p>
    <w:p w:rsidR="002526C6" w:rsidRDefault="002526C6">
      <w:pPr>
        <w:pStyle w:val="ConsPlusNormal"/>
        <w:ind w:firstLine="540"/>
        <w:jc w:val="both"/>
      </w:pPr>
      <w:r>
        <w:t>1. 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учетом положений Закона Российской Федерации от 9 декабря 1991 года N 2003-1 "О налогах на имущество физических лиц", действующего до дня вступления в силу настоящего Федерального закона.</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r>
        <w:t>КонсультантПлюс: примечание.</w:t>
      </w:r>
    </w:p>
    <w:p w:rsidR="002526C6" w:rsidRDefault="002526C6">
      <w:pPr>
        <w:pStyle w:val="ConsPlusNormal"/>
        <w:ind w:firstLine="540"/>
        <w:jc w:val="both"/>
      </w:pPr>
      <w:r>
        <w:t xml:space="preserve">Часть 2 статьи 3 </w:t>
      </w:r>
      <w:hyperlink w:anchor="Par268" w:tooltip="Ссылка на текущий документ" w:history="1">
        <w:r>
          <w:rPr>
            <w:color w:val="0000FF"/>
          </w:rPr>
          <w:t>вступил</w:t>
        </w:r>
      </w:hyperlink>
      <w:r>
        <w:t xml:space="preserve"> в силу с 6 октября 2014 года.</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bookmarkStart w:id="5" w:name="Par233"/>
      <w:bookmarkEnd w:id="5"/>
      <w:r>
        <w:t xml:space="preserve">2. В случае утверждения субъектом Российской Федерации в установленном порядке результатов определения кадастровой стоимости объектов недвижимого имущества законодательный </w:t>
      </w:r>
      <w:r>
        <w:lastRenderedPageBreak/>
        <w:t>(представительный) орган государственной власти субъекта Российской Федерации (за исключением городов федерального значения Москвы, Санкт-Петербурга и Севастополя) вправе установить в срок до 20 ноября 2014 года единую дату начала применения на территории этого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 с 1 января 2015 года.</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r>
        <w:t>КонсультантПлюс: примечание.</w:t>
      </w:r>
    </w:p>
    <w:p w:rsidR="002526C6" w:rsidRDefault="002526C6">
      <w:pPr>
        <w:pStyle w:val="ConsPlusNormal"/>
        <w:ind w:firstLine="540"/>
        <w:jc w:val="both"/>
      </w:pPr>
      <w:r>
        <w:t xml:space="preserve">Часть 3 статьи 3 </w:t>
      </w:r>
      <w:hyperlink w:anchor="Par268" w:tooltip="Ссылка на текущий документ" w:history="1">
        <w:r>
          <w:rPr>
            <w:color w:val="0000FF"/>
          </w:rPr>
          <w:t>вступил</w:t>
        </w:r>
      </w:hyperlink>
      <w:r>
        <w:t xml:space="preserve"> в силу с 6 октября 2014 года.</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bookmarkStart w:id="6" w:name="Par238"/>
      <w:bookmarkEnd w:id="6"/>
      <w:r>
        <w:t>3. Нормативные правовые акты представительных органов муниципальных образований (законы городов федерального значения Москвы, Санкт-Петербурга и Севастополя) о введении на территориях соответствующих муниципальных образований (городов федерального значения Москвы, Санкт-Петербурга и Севастополя) с 1 января 2015 года налога на имущество физических лиц должны быть опубликованы не позднее 1 декабря 2014 года.</w:t>
      </w:r>
    </w:p>
    <w:p w:rsidR="002526C6" w:rsidRDefault="002526C6">
      <w:pPr>
        <w:pStyle w:val="ConsPlusNormal"/>
        <w:ind w:firstLine="540"/>
        <w:jc w:val="both"/>
      </w:pPr>
      <w:r>
        <w:t>4. Лицо, указанное в пункте 6 статьи 407 Налогового кодекса Российской Федерации (в редакции настоящего Федерального закона), которому по состоянию на 31 декабря 2014 года была предоставлена налоговая льгота в соответствии с Законом Российской Федерации от 9 декабря 1991 года N 2003-1 "О налогах на имущество физических лиц", вправе не представлять в налоговый орган повторно заявление и документы, предусмотренные пунктом 6 статьи 407 Налогового кодекса Российской Федерации (в редакции настоящего Федерального закона).</w:t>
      </w:r>
    </w:p>
    <w:p w:rsidR="002526C6" w:rsidRDefault="002526C6">
      <w:pPr>
        <w:pStyle w:val="ConsPlusNormal"/>
        <w:ind w:firstLine="540"/>
        <w:jc w:val="both"/>
      </w:pPr>
    </w:p>
    <w:p w:rsidR="002526C6" w:rsidRDefault="002526C6">
      <w:pPr>
        <w:pStyle w:val="ConsPlusNormal"/>
        <w:ind w:firstLine="540"/>
        <w:jc w:val="both"/>
        <w:outlineLvl w:val="0"/>
      </w:pPr>
      <w:bookmarkStart w:id="7" w:name="Par241"/>
      <w:bookmarkEnd w:id="7"/>
      <w:r>
        <w:t>Статья 4</w:t>
      </w:r>
    </w:p>
    <w:p w:rsidR="002526C6" w:rsidRDefault="002526C6">
      <w:pPr>
        <w:pStyle w:val="ConsPlusNormal"/>
        <w:ind w:firstLine="540"/>
        <w:jc w:val="both"/>
      </w:pPr>
    </w:p>
    <w:p w:rsidR="002526C6" w:rsidRDefault="002526C6">
      <w:pPr>
        <w:pStyle w:val="ConsPlusNormal"/>
        <w:ind w:firstLine="540"/>
        <w:jc w:val="both"/>
      </w:pPr>
      <w:r>
        <w:t>1. Признать утратившими силу:</w:t>
      </w:r>
    </w:p>
    <w:p w:rsidR="002526C6" w:rsidRDefault="002526C6">
      <w:pPr>
        <w:pStyle w:val="ConsPlusNormal"/>
        <w:ind w:firstLine="540"/>
        <w:jc w:val="both"/>
      </w:pPr>
      <w:r>
        <w:t>1) Закон РСФСР от 9 декабря 1991 года N 2003-1 "О налогах на имущество физических лиц" (Ведомости Съезда народных депутатов Российской Федерации и Верховного Совета Российской Федерации, 1992, N 8, ст. 362);</w:t>
      </w:r>
    </w:p>
    <w:p w:rsidR="002526C6" w:rsidRDefault="002526C6">
      <w:pPr>
        <w:pStyle w:val="ConsPlusNormal"/>
        <w:ind w:firstLine="540"/>
        <w:jc w:val="both"/>
      </w:pPr>
      <w:r>
        <w:t>2) пункт 4 статьи 1 Закона Российской Федерации от 22 декабря 1992 года N 4178-1 "О внесении изменений и дополнений в отдельные законы Российской Федерации о налогах" (Ведомости Съезда народных депутатов Российской Федерации и Верховного Совета Российской Федерации, 1993, N 4, ст. 118);</w:t>
      </w:r>
    </w:p>
    <w:p w:rsidR="002526C6" w:rsidRDefault="002526C6">
      <w:pPr>
        <w:pStyle w:val="ConsPlusNormal"/>
        <w:ind w:firstLine="540"/>
        <w:jc w:val="both"/>
      </w:pPr>
      <w:r>
        <w:t>3) Федеральный закон от 11 августа 1994 года N 25-ФЗ "О внесении изменений и дополнений в Закон РСФСР "О налогах на имущество физических лиц" (Собрание законодательства Российской Федерации, 1994, N 16, ст. 1863);</w:t>
      </w:r>
    </w:p>
    <w:p w:rsidR="002526C6" w:rsidRDefault="002526C6">
      <w:pPr>
        <w:pStyle w:val="ConsPlusNormal"/>
        <w:ind w:firstLine="540"/>
        <w:jc w:val="both"/>
      </w:pPr>
      <w:r>
        <w:t>4) пункт 5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526C6" w:rsidRDefault="002526C6">
      <w:pPr>
        <w:pStyle w:val="ConsPlusNormal"/>
        <w:ind w:firstLine="540"/>
        <w:jc w:val="both"/>
      </w:pPr>
      <w:r>
        <w:t>5) Федеральный закон от 17 июля 1999 года N 168-ФЗ "О внесении изменений и дополнений в Закон Российской Федерации "О налогах на имущество физических лиц" (Собрание законодательства Российской Федерации, 1999, N 29, ст. 3689);</w:t>
      </w:r>
    </w:p>
    <w:p w:rsidR="002526C6" w:rsidRDefault="002526C6">
      <w:pPr>
        <w:pStyle w:val="ConsPlusNormal"/>
        <w:ind w:firstLine="540"/>
        <w:jc w:val="both"/>
      </w:pPr>
      <w:r>
        <w:t>6) статью 3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2526C6" w:rsidRDefault="002526C6">
      <w:pPr>
        <w:pStyle w:val="ConsPlusNormal"/>
        <w:ind w:firstLine="540"/>
        <w:jc w:val="both"/>
      </w:pPr>
      <w:r>
        <w:t>7) статью 7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526C6" w:rsidRDefault="002526C6">
      <w:pPr>
        <w:pStyle w:val="ConsPlusNormal"/>
        <w:ind w:firstLine="540"/>
        <w:jc w:val="both"/>
      </w:pPr>
      <w:r>
        <w:t>8) Федеральный закон от 5 апреля 2009 года N 45-ФЗ "О внесении изменения в статью 4 Закона Российской Федерации "О налогах на имущество физических лиц" (Собрание законодательства Российской Федерации, 2009, N 14, ст. 1580);</w:t>
      </w:r>
    </w:p>
    <w:p w:rsidR="002526C6" w:rsidRDefault="002526C6">
      <w:pPr>
        <w:pStyle w:val="ConsPlusNormal"/>
        <w:ind w:firstLine="540"/>
        <w:jc w:val="both"/>
      </w:pPr>
      <w:r>
        <w:t xml:space="preserve">9) статью 1 Федерального закона от 28 ноября 2009 года N 283-ФЗ "О внесении изменений в отдельные законодательные акты Российской Федерации" (Собрание законодательства Российской </w:t>
      </w:r>
      <w:r>
        <w:lastRenderedPageBreak/>
        <w:t>Федерации, 2009, N 48, ст. 5733);</w:t>
      </w:r>
    </w:p>
    <w:p w:rsidR="002526C6" w:rsidRDefault="002526C6">
      <w:pPr>
        <w:pStyle w:val="ConsPlusNormal"/>
        <w:ind w:firstLine="540"/>
        <w:jc w:val="both"/>
      </w:pPr>
      <w:r>
        <w:t>10) статью 2 Федерального закона от 22 июля 2010 года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2010, N 30, ст. 3998);</w:t>
      </w:r>
    </w:p>
    <w:p w:rsidR="002526C6" w:rsidRDefault="002526C6">
      <w:pPr>
        <w:pStyle w:val="ConsPlusNormal"/>
        <w:ind w:firstLine="540"/>
        <w:jc w:val="both"/>
      </w:pPr>
      <w:r>
        <w:t>11) абзац второй подпункта "е" пункта 32 статьи 1 и статью 3 Федерального закона от 27 июля 2010 года N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(Собрание законодательства Российской Федерации, 2010, N 31, ст. 4198);</w:t>
      </w:r>
    </w:p>
    <w:p w:rsidR="002526C6" w:rsidRDefault="002526C6">
      <w:pPr>
        <w:pStyle w:val="ConsPlusNormal"/>
        <w:ind w:firstLine="540"/>
        <w:jc w:val="both"/>
      </w:pPr>
      <w:r>
        <w:t>12) статью 1 Федерального закона от 29 июня 2012 года N 96-ФЗ "О внесении изменений в отдельные законодательные акты Российской Федерации" (Собрание законодательства Российской Федерации, 2012, N 27, ст. 3587);</w:t>
      </w:r>
    </w:p>
    <w:p w:rsidR="002526C6" w:rsidRDefault="002526C6">
      <w:pPr>
        <w:pStyle w:val="ConsPlusNormal"/>
        <w:ind w:firstLine="540"/>
        <w:jc w:val="both"/>
      </w:pPr>
      <w:r>
        <w:t>13) статью 5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2526C6" w:rsidRDefault="002526C6">
      <w:pPr>
        <w:pStyle w:val="ConsPlusNormal"/>
        <w:ind w:firstLine="540"/>
        <w:jc w:val="both"/>
      </w:pPr>
      <w:r>
        <w:t>14) статью 3 Федерального закона от 2 ноября 2013 года N 306-ФЗ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2013, N 44, ст. 5645);</w:t>
      </w:r>
    </w:p>
    <w:p w:rsidR="002526C6" w:rsidRDefault="002526C6">
      <w:pPr>
        <w:pStyle w:val="ConsPlusNormal"/>
        <w:ind w:firstLine="540"/>
        <w:jc w:val="both"/>
      </w:pPr>
      <w:r>
        <w:t>15) статью 2 Федерального закона от 2 декабря 2013 года N 334-ФЗ "О внесении изменений в часть вторую Налогового кодекса Российской Федерации и статью 5 Закона Российской Федерации "О налогах на имущество физических лиц" (Собрание законодательства Российской Федерации, 2013, N 49, ст. 6335).</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r>
        <w:t>КонсультантПлюс: примечание.</w:t>
      </w:r>
    </w:p>
    <w:p w:rsidR="002526C6" w:rsidRDefault="002526C6">
      <w:pPr>
        <w:pStyle w:val="ConsPlusNormal"/>
        <w:ind w:firstLine="540"/>
        <w:jc w:val="both"/>
      </w:pPr>
      <w:r>
        <w:t xml:space="preserve">Часть 2 статьи 4 </w:t>
      </w:r>
      <w:hyperlink w:anchor="Par268" w:tooltip="Ссылка на текущий документ" w:history="1">
        <w:r>
          <w:rPr>
            <w:color w:val="0000FF"/>
          </w:rPr>
          <w:t>вступил</w:t>
        </w:r>
      </w:hyperlink>
      <w:r>
        <w:t xml:space="preserve"> в силу с 6 октября 2014 года.</w:t>
      </w:r>
    </w:p>
    <w:p w:rsidR="002526C6" w:rsidRDefault="002526C6">
      <w:pPr>
        <w:pStyle w:val="ConsPlusNormal"/>
        <w:pBdr>
          <w:bottom w:val="single" w:sz="6" w:space="0" w:color="auto"/>
        </w:pBdr>
        <w:jc w:val="both"/>
        <w:rPr>
          <w:sz w:val="5"/>
          <w:szCs w:val="5"/>
        </w:rPr>
      </w:pPr>
    </w:p>
    <w:p w:rsidR="002526C6" w:rsidRDefault="002526C6">
      <w:pPr>
        <w:pStyle w:val="ConsPlusNormal"/>
        <w:ind w:firstLine="540"/>
        <w:jc w:val="both"/>
      </w:pPr>
      <w:bookmarkStart w:id="8" w:name="Par263"/>
      <w:bookmarkEnd w:id="8"/>
      <w:r>
        <w:t>2. Пункт 9 статьи 2 Федерального закона от 2 апреля 2014 года N 52-ФЗ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2014, N 14, ст. 1544) исключить.</w:t>
      </w:r>
    </w:p>
    <w:p w:rsidR="002526C6" w:rsidRDefault="002526C6">
      <w:pPr>
        <w:pStyle w:val="ConsPlusNormal"/>
        <w:ind w:firstLine="540"/>
        <w:jc w:val="both"/>
      </w:pPr>
    </w:p>
    <w:p w:rsidR="002526C6" w:rsidRDefault="002526C6">
      <w:pPr>
        <w:pStyle w:val="ConsPlusNormal"/>
        <w:ind w:firstLine="540"/>
        <w:jc w:val="both"/>
        <w:outlineLvl w:val="0"/>
      </w:pPr>
      <w:bookmarkStart w:id="9" w:name="Par265"/>
      <w:bookmarkEnd w:id="9"/>
      <w:r>
        <w:t>Статья 5</w:t>
      </w:r>
    </w:p>
    <w:p w:rsidR="002526C6" w:rsidRDefault="002526C6">
      <w:pPr>
        <w:pStyle w:val="ConsPlusNormal"/>
        <w:ind w:firstLine="540"/>
        <w:jc w:val="both"/>
      </w:pPr>
    </w:p>
    <w:p w:rsidR="002526C6" w:rsidRDefault="002526C6">
      <w:pPr>
        <w:pStyle w:val="ConsPlusNormal"/>
        <w:ind w:firstLine="540"/>
        <w:jc w:val="both"/>
      </w:pPr>
      <w:r>
        <w:t>1. Настоящий Федеральный закон вступает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за исключением положений, для которых настоящей статьей установлен иной срок вступления их в силу.</w:t>
      </w:r>
    </w:p>
    <w:p w:rsidR="002526C6" w:rsidRDefault="002526C6">
      <w:pPr>
        <w:pStyle w:val="ConsPlusNormal"/>
        <w:ind w:firstLine="540"/>
        <w:jc w:val="both"/>
      </w:pPr>
      <w:bookmarkStart w:id="10" w:name="Par268"/>
      <w:bookmarkEnd w:id="10"/>
      <w:r>
        <w:t xml:space="preserve">2. </w:t>
      </w:r>
      <w:hyperlink w:anchor="Par29" w:tooltip="Ссылка на текущий документ" w:history="1">
        <w:r>
          <w:rPr>
            <w:color w:val="0000FF"/>
          </w:rPr>
          <w:t>Пункт 1 статьи 1</w:t>
        </w:r>
      </w:hyperlink>
      <w:r>
        <w:t xml:space="preserve">, </w:t>
      </w:r>
      <w:hyperlink w:anchor="Par233" w:tooltip="Ссылка на текущий документ" w:history="1">
        <w:r>
          <w:rPr>
            <w:color w:val="0000FF"/>
          </w:rPr>
          <w:t>части 2</w:t>
        </w:r>
      </w:hyperlink>
      <w:r>
        <w:t xml:space="preserve"> и </w:t>
      </w:r>
      <w:hyperlink w:anchor="Par238" w:tooltip="Ссылка на текущий документ" w:history="1">
        <w:r>
          <w:rPr>
            <w:color w:val="0000FF"/>
          </w:rPr>
          <w:t>3 статьи 3</w:t>
        </w:r>
      </w:hyperlink>
      <w:r>
        <w:t xml:space="preserve"> и </w:t>
      </w:r>
      <w:hyperlink w:anchor="Par263" w:tooltip="Ссылка на текущий документ" w:history="1">
        <w:r>
          <w:rPr>
            <w:color w:val="0000FF"/>
          </w:rPr>
          <w:t>часть 2 статьи 4</w:t>
        </w:r>
      </w:hyperlink>
      <w:r>
        <w:t xml:space="preserve"> настоящего Федерального закона вступают в силу со дня официального опубликования настоящего Федерального закона.</w:t>
      </w:r>
    </w:p>
    <w:p w:rsidR="002526C6" w:rsidRDefault="002526C6">
      <w:pPr>
        <w:pStyle w:val="ConsPlusNormal"/>
        <w:ind w:firstLine="540"/>
        <w:jc w:val="both"/>
      </w:pPr>
      <w:r>
        <w:t>3. Начиная с 1 января 2020 года определение налоговой базы по налогу на имущество физических лиц исходя из инвентаризационной стоимости объектов налогообложения не производится.</w:t>
      </w:r>
    </w:p>
    <w:p w:rsidR="002526C6" w:rsidRDefault="002526C6">
      <w:pPr>
        <w:pStyle w:val="ConsPlusNormal"/>
        <w:ind w:firstLine="540"/>
        <w:jc w:val="both"/>
      </w:pPr>
    </w:p>
    <w:p w:rsidR="002526C6" w:rsidRDefault="002526C6">
      <w:pPr>
        <w:pStyle w:val="ConsPlusNormal"/>
        <w:jc w:val="right"/>
      </w:pPr>
      <w:r>
        <w:t>Президент</w:t>
      </w:r>
    </w:p>
    <w:p w:rsidR="002526C6" w:rsidRDefault="002526C6">
      <w:pPr>
        <w:pStyle w:val="ConsPlusNormal"/>
        <w:jc w:val="right"/>
      </w:pPr>
      <w:r>
        <w:t>Российской Федерации</w:t>
      </w:r>
    </w:p>
    <w:p w:rsidR="002526C6" w:rsidRDefault="002526C6">
      <w:pPr>
        <w:pStyle w:val="ConsPlusNormal"/>
        <w:jc w:val="right"/>
      </w:pPr>
      <w:r>
        <w:t>В.ПУТИН</w:t>
      </w:r>
    </w:p>
    <w:p w:rsidR="002526C6" w:rsidRDefault="002526C6">
      <w:pPr>
        <w:pStyle w:val="ConsPlusNormal"/>
      </w:pPr>
      <w:r>
        <w:t>Москва, Кремль</w:t>
      </w:r>
    </w:p>
    <w:p w:rsidR="002526C6" w:rsidRDefault="002526C6">
      <w:pPr>
        <w:pStyle w:val="ConsPlusNormal"/>
      </w:pPr>
      <w:r>
        <w:t>4 октября 2014 года</w:t>
      </w:r>
    </w:p>
    <w:p w:rsidR="002526C6" w:rsidRDefault="002526C6">
      <w:pPr>
        <w:pStyle w:val="ConsPlusNormal"/>
      </w:pPr>
      <w:r>
        <w:t>N 284-ФЗ</w:t>
      </w:r>
    </w:p>
    <w:p w:rsidR="002526C6" w:rsidRDefault="002526C6">
      <w:pPr>
        <w:pStyle w:val="ConsPlusNormal"/>
        <w:ind w:firstLine="540"/>
        <w:jc w:val="both"/>
      </w:pPr>
    </w:p>
    <w:p w:rsidR="002526C6" w:rsidRDefault="002526C6">
      <w:pPr>
        <w:pStyle w:val="ConsPlusNormal"/>
        <w:ind w:firstLine="540"/>
        <w:jc w:val="both"/>
      </w:pPr>
    </w:p>
    <w:p w:rsidR="002526C6" w:rsidRDefault="002526C6">
      <w:pPr>
        <w:pStyle w:val="ConsPlusNormal"/>
        <w:pBdr>
          <w:bottom w:val="single" w:sz="6" w:space="0" w:color="auto"/>
        </w:pBdr>
        <w:jc w:val="both"/>
        <w:rPr>
          <w:sz w:val="5"/>
          <w:szCs w:val="5"/>
        </w:rPr>
      </w:pPr>
    </w:p>
    <w:sectPr w:rsidR="002526C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DF" w:rsidRDefault="00CF68DF">
      <w:pPr>
        <w:spacing w:after="0" w:line="240" w:lineRule="auto"/>
      </w:pPr>
      <w:r>
        <w:separator/>
      </w:r>
    </w:p>
  </w:endnote>
  <w:endnote w:type="continuationSeparator" w:id="0">
    <w:p w:rsidR="00CF68DF" w:rsidRDefault="00CF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6" w:rsidRDefault="002526C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526C6" w:rsidRPr="008358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jc w:val="right"/>
            <w:rPr>
              <w:rFonts w:ascii="Tahoma" w:hAnsi="Tahoma" w:cs="Tahoma"/>
              <w:sz w:val="20"/>
              <w:szCs w:val="20"/>
            </w:rPr>
          </w:pPr>
          <w:r w:rsidRPr="00835869">
            <w:rPr>
              <w:rFonts w:ascii="Tahoma" w:hAnsi="Tahoma" w:cs="Tahoma"/>
              <w:sz w:val="20"/>
              <w:szCs w:val="20"/>
            </w:rPr>
            <w:t xml:space="preserve">Страница </w:t>
          </w:r>
          <w:r w:rsidRPr="00835869">
            <w:rPr>
              <w:rFonts w:ascii="Tahoma" w:hAnsi="Tahoma" w:cs="Tahoma"/>
              <w:sz w:val="20"/>
              <w:szCs w:val="20"/>
            </w:rPr>
            <w:fldChar w:fldCharType="begin"/>
          </w:r>
          <w:r w:rsidRPr="00835869">
            <w:rPr>
              <w:rFonts w:ascii="Tahoma" w:hAnsi="Tahoma" w:cs="Tahoma"/>
              <w:sz w:val="20"/>
              <w:szCs w:val="20"/>
            </w:rPr>
            <w:instrText>\PAGE</w:instrText>
          </w:r>
          <w:r w:rsidRPr="00835869">
            <w:rPr>
              <w:rFonts w:ascii="Tahoma" w:hAnsi="Tahoma" w:cs="Tahoma"/>
              <w:sz w:val="20"/>
              <w:szCs w:val="20"/>
            </w:rPr>
            <w:fldChar w:fldCharType="separate"/>
          </w:r>
          <w:r w:rsidR="00C15D7F">
            <w:rPr>
              <w:rFonts w:ascii="Tahoma" w:hAnsi="Tahoma" w:cs="Tahoma"/>
              <w:noProof/>
              <w:sz w:val="20"/>
              <w:szCs w:val="20"/>
            </w:rPr>
            <w:t>12</w:t>
          </w:r>
          <w:r w:rsidRPr="00835869">
            <w:rPr>
              <w:rFonts w:ascii="Tahoma" w:hAnsi="Tahoma" w:cs="Tahoma"/>
              <w:sz w:val="20"/>
              <w:szCs w:val="20"/>
            </w:rPr>
            <w:fldChar w:fldCharType="end"/>
          </w:r>
          <w:r w:rsidRPr="00835869">
            <w:rPr>
              <w:rFonts w:ascii="Tahoma" w:hAnsi="Tahoma" w:cs="Tahoma"/>
              <w:sz w:val="20"/>
              <w:szCs w:val="20"/>
            </w:rPr>
            <w:t xml:space="preserve"> из </w:t>
          </w:r>
          <w:r w:rsidRPr="00835869">
            <w:rPr>
              <w:rFonts w:ascii="Tahoma" w:hAnsi="Tahoma" w:cs="Tahoma"/>
              <w:sz w:val="20"/>
              <w:szCs w:val="20"/>
            </w:rPr>
            <w:fldChar w:fldCharType="begin"/>
          </w:r>
          <w:r w:rsidRPr="00835869">
            <w:rPr>
              <w:rFonts w:ascii="Tahoma" w:hAnsi="Tahoma" w:cs="Tahoma"/>
              <w:sz w:val="20"/>
              <w:szCs w:val="20"/>
            </w:rPr>
            <w:instrText>\NUMPAGES</w:instrText>
          </w:r>
          <w:r w:rsidRPr="00835869">
            <w:rPr>
              <w:rFonts w:ascii="Tahoma" w:hAnsi="Tahoma" w:cs="Tahoma"/>
              <w:sz w:val="20"/>
              <w:szCs w:val="20"/>
            </w:rPr>
            <w:fldChar w:fldCharType="separate"/>
          </w:r>
          <w:r w:rsidR="00C15D7F">
            <w:rPr>
              <w:rFonts w:ascii="Tahoma" w:hAnsi="Tahoma" w:cs="Tahoma"/>
              <w:noProof/>
              <w:sz w:val="20"/>
              <w:szCs w:val="20"/>
            </w:rPr>
            <w:t>12</w:t>
          </w:r>
          <w:r w:rsidRPr="00835869">
            <w:rPr>
              <w:rFonts w:ascii="Tahoma" w:hAnsi="Tahoma" w:cs="Tahoma"/>
              <w:sz w:val="20"/>
              <w:szCs w:val="20"/>
            </w:rPr>
            <w:fldChar w:fldCharType="end"/>
          </w:r>
        </w:p>
      </w:tc>
    </w:tr>
  </w:tbl>
  <w:p w:rsidR="002526C6" w:rsidRDefault="002526C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DF" w:rsidRDefault="00CF68DF">
      <w:pPr>
        <w:spacing w:after="0" w:line="240" w:lineRule="auto"/>
      </w:pPr>
      <w:r>
        <w:separator/>
      </w:r>
    </w:p>
  </w:footnote>
  <w:footnote w:type="continuationSeparator" w:id="0">
    <w:p w:rsidR="00CF68DF" w:rsidRDefault="00CF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526C6" w:rsidRPr="008358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rPr>
              <w:rFonts w:ascii="Tahoma" w:hAnsi="Tahoma" w:cs="Tahoma"/>
              <w:sz w:val="16"/>
              <w:szCs w:val="16"/>
            </w:rPr>
          </w:pPr>
          <w:r w:rsidRPr="00835869">
            <w:rPr>
              <w:rFonts w:ascii="Tahoma" w:hAnsi="Tahoma" w:cs="Tahoma"/>
              <w:sz w:val="16"/>
              <w:szCs w:val="16"/>
            </w:rPr>
            <w:t>Федеральный закон от 04.10.2014 N 284-ФЗ</w:t>
          </w:r>
          <w:r w:rsidRPr="00835869">
            <w:rPr>
              <w:rFonts w:ascii="Tahoma" w:hAnsi="Tahoma" w:cs="Tahoma"/>
              <w:sz w:val="16"/>
              <w:szCs w:val="16"/>
            </w:rPr>
            <w:b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tc>
      <w:tc>
        <w:tcPr>
          <w:tcW w:w="2" w:type="pct"/>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jc w:val="center"/>
            <w:rPr>
              <w:rFonts w:ascii="Times New Roman" w:hAnsi="Times New Roman"/>
              <w:sz w:val="24"/>
              <w:szCs w:val="24"/>
            </w:rPr>
          </w:pPr>
        </w:p>
        <w:p w:rsidR="002526C6" w:rsidRPr="00835869" w:rsidRDefault="002526C6">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526C6" w:rsidRPr="00835869" w:rsidRDefault="002526C6">
          <w:pPr>
            <w:widowControl w:val="0"/>
            <w:autoSpaceDE w:val="0"/>
            <w:autoSpaceDN w:val="0"/>
            <w:adjustRightInd w:val="0"/>
            <w:spacing w:after="0" w:line="240" w:lineRule="auto"/>
            <w:jc w:val="right"/>
            <w:rPr>
              <w:rFonts w:ascii="Tahoma" w:hAnsi="Tahoma" w:cs="Tahoma"/>
              <w:sz w:val="16"/>
              <w:szCs w:val="16"/>
            </w:rPr>
          </w:pPr>
        </w:p>
      </w:tc>
    </w:tr>
  </w:tbl>
  <w:p w:rsidR="002526C6" w:rsidRDefault="002526C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526C6" w:rsidRDefault="002526C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3B2"/>
    <w:rsid w:val="000B33B2"/>
    <w:rsid w:val="002526C6"/>
    <w:rsid w:val="0053784D"/>
    <w:rsid w:val="00835869"/>
    <w:rsid w:val="00C15D7F"/>
    <w:rsid w:val="00C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B33B2"/>
    <w:pPr>
      <w:tabs>
        <w:tab w:val="center" w:pos="4677"/>
        <w:tab w:val="right" w:pos="9355"/>
      </w:tabs>
    </w:pPr>
  </w:style>
  <w:style w:type="character" w:customStyle="1" w:styleId="a4">
    <w:name w:val="Верхний колонтитул Знак"/>
    <w:link w:val="a3"/>
    <w:uiPriority w:val="99"/>
    <w:locked/>
    <w:rsid w:val="000B33B2"/>
    <w:rPr>
      <w:rFonts w:cs="Times New Roman"/>
    </w:rPr>
  </w:style>
  <w:style w:type="paragraph" w:styleId="a5">
    <w:name w:val="footer"/>
    <w:basedOn w:val="a"/>
    <w:link w:val="a6"/>
    <w:uiPriority w:val="99"/>
    <w:unhideWhenUsed/>
    <w:rsid w:val="000B33B2"/>
    <w:pPr>
      <w:tabs>
        <w:tab w:val="center" w:pos="4677"/>
        <w:tab w:val="right" w:pos="9355"/>
      </w:tabs>
    </w:pPr>
  </w:style>
  <w:style w:type="character" w:customStyle="1" w:styleId="a6">
    <w:name w:val="Нижний колонтитул Знак"/>
    <w:link w:val="a5"/>
    <w:uiPriority w:val="99"/>
    <w:locked/>
    <w:rsid w:val="000B33B2"/>
    <w:rPr>
      <w:rFonts w:cs="Times New Roman"/>
    </w:rPr>
  </w:style>
  <w:style w:type="paragraph" w:styleId="a7">
    <w:name w:val="Title"/>
    <w:basedOn w:val="a"/>
    <w:next w:val="a"/>
    <w:link w:val="a8"/>
    <w:uiPriority w:val="10"/>
    <w:qFormat/>
    <w:rsid w:val="0053784D"/>
    <w:pPr>
      <w:spacing w:before="240" w:after="60"/>
      <w:jc w:val="center"/>
      <w:outlineLvl w:val="0"/>
    </w:pPr>
    <w:rPr>
      <w:rFonts w:ascii="Calibri Light" w:hAnsi="Calibri Light"/>
      <w:b/>
      <w:bCs/>
      <w:kern w:val="28"/>
      <w:sz w:val="32"/>
      <w:szCs w:val="32"/>
    </w:rPr>
  </w:style>
  <w:style w:type="character" w:customStyle="1" w:styleId="a8">
    <w:name w:val="Название Знак"/>
    <w:link w:val="a7"/>
    <w:uiPriority w:val="10"/>
    <w:rsid w:val="0053784D"/>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6290</Words>
  <Characters>35855</Characters>
  <Application>Microsoft Office Word</Application>
  <DocSecurity>2</DocSecurity>
  <Lines>298</Lines>
  <Paragraphs>84</Paragraphs>
  <ScaleCrop>false</ScaleCrop>
  <HeadingPairs>
    <vt:vector size="2" baseType="variant">
      <vt:variant>
        <vt:lpstr>Название</vt:lpstr>
      </vt:variant>
      <vt:variant>
        <vt:i4>1</vt:i4>
      </vt:variant>
    </vt:vector>
  </HeadingPairs>
  <TitlesOfParts>
    <vt:vector size="1" baseType="lpstr">
      <vt:lpstr>Федеральный закон от 04.10.2014 N 284-ФЗ"О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vt:lpstr>
    </vt:vector>
  </TitlesOfParts>
  <Company>SPecialiST RePack</Company>
  <LinksUpToDate>false</LinksUpToDate>
  <CharactersWithSpaces>42061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04.10.2014 N 284-ФЗ"О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dc:title>
  <dc:creator>ConsultantPlus</dc:creator>
  <cp:lastModifiedBy>Admin01</cp:lastModifiedBy>
  <cp:revision>4</cp:revision>
  <dcterms:created xsi:type="dcterms:W3CDTF">2016-12-19T15:13:00Z</dcterms:created>
  <dcterms:modified xsi:type="dcterms:W3CDTF">2016-12-19T15:20:00Z</dcterms:modified>
</cp:coreProperties>
</file>